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45" w:rsidRDefault="00442945" w:rsidP="00442945">
      <w:pPr>
        <w:snapToGri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附件一</w:t>
      </w:r>
    </w:p>
    <w:p w:rsidR="00442945" w:rsidRDefault="00442945" w:rsidP="00442945">
      <w:pPr>
        <w:snapToGrid w:val="0"/>
        <w:spacing w:line="360" w:lineRule="auto"/>
        <w:contextualSpacing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23年聊城大学工程训练中心需求实训实验教师信息表（4人）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318"/>
        <w:gridCol w:w="3128"/>
        <w:gridCol w:w="1414"/>
        <w:gridCol w:w="654"/>
        <w:gridCol w:w="1141"/>
      </w:tblGrid>
      <w:tr w:rsidR="00442945" w:rsidTr="00217BC8">
        <w:trPr>
          <w:trHeight w:val="472"/>
          <w:jc w:val="center"/>
        </w:trPr>
        <w:tc>
          <w:tcPr>
            <w:tcW w:w="68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代码</w:t>
            </w:r>
          </w:p>
        </w:tc>
        <w:tc>
          <w:tcPr>
            <w:tcW w:w="1318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3128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学历或职称</w:t>
            </w:r>
          </w:p>
        </w:tc>
        <w:tc>
          <w:tcPr>
            <w:tcW w:w="65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14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42945" w:rsidTr="00442945">
        <w:trPr>
          <w:trHeight w:val="2472"/>
          <w:jc w:val="center"/>
        </w:trPr>
        <w:tc>
          <w:tcPr>
            <w:tcW w:w="68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特种加工实训</w:t>
            </w:r>
          </w:p>
        </w:tc>
        <w:tc>
          <w:tcPr>
            <w:tcW w:w="3128" w:type="dxa"/>
            <w:vAlign w:val="center"/>
          </w:tcPr>
          <w:p w:rsidR="00442945" w:rsidRPr="00442945" w:rsidRDefault="00442945" w:rsidP="00217BC8">
            <w:pPr>
              <w:snapToGrid w:val="0"/>
              <w:spacing w:line="312" w:lineRule="auto"/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学术型硕士：机械工程、机械制造及其自动化、机械设计及理论、机械电子工程、材料加工工程；</w:t>
            </w:r>
          </w:p>
          <w:p w:rsidR="00442945" w:rsidRPr="00442945" w:rsidRDefault="00442945" w:rsidP="00217BC8">
            <w:pPr>
              <w:snapToGrid w:val="0"/>
              <w:spacing w:line="312" w:lineRule="auto"/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专业型硕士：机械工程。</w:t>
            </w:r>
          </w:p>
        </w:tc>
        <w:tc>
          <w:tcPr>
            <w:tcW w:w="1414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硕士及以</w:t>
            </w:r>
          </w:p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</w:t>
            </w:r>
          </w:p>
        </w:tc>
        <w:tc>
          <w:tcPr>
            <w:tcW w:w="65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2945" w:rsidTr="00442945">
        <w:trPr>
          <w:trHeight w:val="2694"/>
          <w:jc w:val="center"/>
        </w:trPr>
        <w:tc>
          <w:tcPr>
            <w:tcW w:w="68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普通机械加工实训</w:t>
            </w:r>
          </w:p>
        </w:tc>
        <w:tc>
          <w:tcPr>
            <w:tcW w:w="3128" w:type="dxa"/>
            <w:vAlign w:val="center"/>
          </w:tcPr>
          <w:p w:rsidR="00442945" w:rsidRPr="00442945" w:rsidRDefault="00442945" w:rsidP="00217BC8">
            <w:pPr>
              <w:snapToGrid w:val="0"/>
              <w:spacing w:line="312" w:lineRule="auto"/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学术型硕士：机械工程、机械制造及其自动化、机械设计及理论、机械电子工程、材料加工工程；</w:t>
            </w:r>
          </w:p>
          <w:p w:rsidR="00442945" w:rsidRPr="00442945" w:rsidRDefault="00442945" w:rsidP="00217BC8">
            <w:pPr>
              <w:snapToGrid w:val="0"/>
              <w:spacing w:line="312" w:lineRule="auto"/>
              <w:contextualSpacing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专业型硕士：机械工程。</w:t>
            </w:r>
          </w:p>
        </w:tc>
        <w:tc>
          <w:tcPr>
            <w:tcW w:w="1414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硕士及以</w:t>
            </w:r>
          </w:p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</w:t>
            </w:r>
          </w:p>
        </w:tc>
        <w:tc>
          <w:tcPr>
            <w:tcW w:w="65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42945" w:rsidTr="00217BC8">
        <w:trPr>
          <w:trHeight w:val="570"/>
          <w:jc w:val="center"/>
        </w:trPr>
        <w:tc>
          <w:tcPr>
            <w:tcW w:w="68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铸造</w:t>
            </w:r>
            <w:r w:rsidRPr="004429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实训</w:t>
            </w:r>
          </w:p>
        </w:tc>
        <w:tc>
          <w:tcPr>
            <w:tcW w:w="312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机械工程、机械设计制造及其自动化、机械电子工程。</w:t>
            </w:r>
          </w:p>
        </w:tc>
        <w:tc>
          <w:tcPr>
            <w:tcW w:w="1414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65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1.本科学历应聘者需具有三年以上企业工作经历。</w:t>
            </w:r>
          </w:p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2.具有铸造工程师证书或铸造操作员证书优先。</w:t>
            </w:r>
          </w:p>
        </w:tc>
      </w:tr>
      <w:tr w:rsidR="00442945" w:rsidTr="00217BC8">
        <w:trPr>
          <w:trHeight w:val="312"/>
          <w:jc w:val="center"/>
        </w:trPr>
        <w:tc>
          <w:tcPr>
            <w:tcW w:w="68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焊接</w:t>
            </w:r>
            <w:r w:rsidRPr="0044294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实训</w:t>
            </w:r>
          </w:p>
        </w:tc>
        <w:tc>
          <w:tcPr>
            <w:tcW w:w="3128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kern w:val="0"/>
                <w:sz w:val="24"/>
                <w:szCs w:val="24"/>
              </w:rPr>
              <w:t>机械工程、机械设计制造及其自动化、机械电子工程。</w:t>
            </w:r>
          </w:p>
        </w:tc>
        <w:tc>
          <w:tcPr>
            <w:tcW w:w="1414" w:type="dxa"/>
            <w:vAlign w:val="center"/>
          </w:tcPr>
          <w:p w:rsidR="00442945" w:rsidRP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4429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654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1.本科学历应聘者需具有三年以上企业工作经历。</w:t>
            </w:r>
          </w:p>
          <w:p w:rsidR="00442945" w:rsidRDefault="00442945" w:rsidP="00217BC8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2.具有焊工证者优先。</w:t>
            </w:r>
          </w:p>
        </w:tc>
      </w:tr>
    </w:tbl>
    <w:p w:rsidR="00885682" w:rsidRDefault="00885682" w:rsidP="00442945"/>
    <w:sectPr w:rsidR="0088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3F" w:rsidRDefault="00F8763F" w:rsidP="00442945">
      <w:r>
        <w:separator/>
      </w:r>
    </w:p>
  </w:endnote>
  <w:endnote w:type="continuationSeparator" w:id="0">
    <w:p w:rsidR="00F8763F" w:rsidRDefault="00F8763F" w:rsidP="0044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3F" w:rsidRDefault="00F8763F" w:rsidP="00442945">
      <w:r>
        <w:separator/>
      </w:r>
    </w:p>
  </w:footnote>
  <w:footnote w:type="continuationSeparator" w:id="0">
    <w:p w:rsidR="00F8763F" w:rsidRDefault="00F8763F" w:rsidP="0044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2"/>
    <w:rsid w:val="00442945"/>
    <w:rsid w:val="00885682"/>
    <w:rsid w:val="00F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2023-12-11T09:26:00Z</dcterms:created>
  <dcterms:modified xsi:type="dcterms:W3CDTF">2023-12-11T09:28:00Z</dcterms:modified>
</cp:coreProperties>
</file>