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3"/>
        <w:ind w:left="118" w:right="0" w:firstLine="0"/>
        <w:jc w:val="left"/>
        <w:rPr>
          <w:sz w:val="24"/>
        </w:rPr>
      </w:pPr>
      <w:r>
        <w:rPr>
          <w:sz w:val="24"/>
        </w:rPr>
        <w:t>附件 2</w:t>
      </w:r>
    </w:p>
    <w:p>
      <w:pPr>
        <w:pStyle w:val="BodyText"/>
        <w:spacing w:before="0"/>
        <w:ind w:left="0"/>
        <w:rPr>
          <w:sz w:val="24"/>
        </w:rPr>
      </w:pPr>
    </w:p>
    <w:p>
      <w:pPr>
        <w:pStyle w:val="BodyText"/>
        <w:spacing w:before="2"/>
        <w:ind w:left="0"/>
        <w:rPr>
          <w:sz w:val="18"/>
        </w:rPr>
      </w:pPr>
    </w:p>
    <w:p>
      <w:pPr>
        <w:spacing w:before="0"/>
        <w:ind w:left="411" w:right="0" w:firstLine="0"/>
        <w:jc w:val="left"/>
        <w:rPr>
          <w:rFonts w:ascii="方正小标宋简体" w:eastAsia="方正小标宋简体" w:hint="eastAsia"/>
          <w:i/>
          <w:sz w:val="36"/>
        </w:rPr>
      </w:pPr>
      <w:r>
        <w:rPr>
          <w:rFonts w:ascii="方正小标宋简体" w:eastAsia="方正小标宋简体" w:hint="eastAsia"/>
          <w:i/>
          <w:w w:val="90"/>
          <w:sz w:val="36"/>
        </w:rPr>
        <w:t>2020 年临清市教育系统事业单位公开招聘工作人员应聘须知</w:t>
      </w:r>
    </w:p>
    <w:p>
      <w:pPr>
        <w:pStyle w:val="Heading1"/>
        <w:spacing w:line="240" w:lineRule="auto" w:before="35"/>
      </w:pPr>
      <w:r>
        <w:rPr/>
        <w:t>1、哪些人员不能参加事业单位教师招聘？</w:t>
      </w:r>
    </w:p>
    <w:p>
      <w:pPr>
        <w:pStyle w:val="BodyText"/>
        <w:spacing w:line="348" w:lineRule="auto" w:before="160"/>
        <w:ind w:left="118" w:right="253" w:firstLine="559"/>
        <w:jc w:val="both"/>
      </w:pPr>
      <w:r>
        <w:rPr/>
        <w:t>曾受过刑事处罚和曾被开除公职的人员、在读全日制普通高校非应届毕业生、现役军人、临清市事业单位在编人员（含实行总量控制备案管理的人员）以及法律规定不得聘用的其他情形人员不得应聘，在读全日制普通高校非应届毕业生不能用已取得的学历学位作为条件应聘。</w:t>
      </w:r>
    </w:p>
    <w:p>
      <w:pPr>
        <w:pStyle w:val="Heading1"/>
        <w:spacing w:line="240" w:lineRule="auto"/>
      </w:pPr>
      <w:r>
        <w:rPr/>
        <w:t>2、留学回国人员应聘需要提供哪些材料？</w:t>
      </w:r>
    </w:p>
    <w:p>
      <w:pPr>
        <w:pStyle w:val="BodyText"/>
        <w:spacing w:line="348" w:lineRule="auto"/>
        <w:ind w:left="118" w:right="256" w:firstLine="559"/>
      </w:pPr>
      <w:r>
        <w:rPr/>
        <w:t>留学回国人员应聘的，除需提供《招聘简章》中规定的材料外，还要出具国家教育部门的学历认证、我国驻外使领馆的有关证明材料。</w:t>
      </w:r>
    </w:p>
    <w:p>
      <w:pPr>
        <w:pStyle w:val="BodyText"/>
        <w:spacing w:line="348" w:lineRule="auto" w:before="0"/>
        <w:ind w:left="118" w:right="256" w:firstLine="559"/>
      </w:pPr>
      <w:r>
        <w:rPr/>
        <w:t>学历认证由教育部留学服务中心负责。应聘人员可登录教育部留学服务中心网站（</w:t>
      </w:r>
      <w:hyperlink r:id="rId6">
        <w:r>
          <w:rPr/>
          <w:t>http://www.cscse.edu.cn</w:t>
        </w:r>
      </w:hyperlink>
      <w:r>
        <w:rPr/>
        <w:t>）查询认证的有关要求和程序。</w:t>
      </w:r>
    </w:p>
    <w:p>
      <w:pPr>
        <w:pStyle w:val="BodyText"/>
        <w:spacing w:line="348" w:lineRule="auto" w:before="0"/>
        <w:ind w:left="118" w:right="255" w:firstLine="559"/>
      </w:pPr>
      <w:r>
        <w:rPr>
          <w:spacing w:val="-8"/>
        </w:rPr>
        <w:t>学历认证材料和使领馆开具的有关证明材料等，应在 </w:t>
      </w:r>
      <w:r>
        <w:rPr/>
        <w:t>2020</w:t>
      </w:r>
      <w:r>
        <w:rPr>
          <w:spacing w:val="-47"/>
        </w:rPr>
        <w:t> 年 </w:t>
      </w:r>
      <w:r>
        <w:rPr/>
        <w:t>8</w:t>
      </w:r>
      <w:r>
        <w:rPr>
          <w:spacing w:val="-46"/>
        </w:rPr>
        <w:t> 月 </w:t>
      </w:r>
      <w:r>
        <w:rPr/>
        <w:t>4</w:t>
      </w:r>
      <w:r>
        <w:rPr>
          <w:spacing w:val="-35"/>
        </w:rPr>
        <w:t> 日</w:t>
      </w:r>
      <w:r>
        <w:rPr>
          <w:spacing w:val="-7"/>
        </w:rPr>
        <w:t>前取得，在面试前与其他材料一并交招聘主管部门审核。</w:t>
      </w:r>
    </w:p>
    <w:p>
      <w:pPr>
        <w:pStyle w:val="Heading1"/>
        <w:spacing w:line="240" w:lineRule="auto"/>
      </w:pPr>
      <w:r>
        <w:rPr/>
        <w:t>3、如何界定应聘人员所学专业？</w:t>
      </w:r>
    </w:p>
    <w:p>
      <w:pPr>
        <w:pStyle w:val="BodyText"/>
        <w:spacing w:line="348" w:lineRule="auto" w:before="159"/>
        <w:ind w:left="118" w:right="255" w:firstLine="559"/>
        <w:jc w:val="both"/>
      </w:pPr>
      <w:r>
        <w:rPr/>
        <w:t>以应聘人员所获毕业证上注明的专业为准，留学回国人员以国家教育部门的学历认证材料上标明的专业为准，其中，辅修专业证书与学历证书配合使用，可依据辅修专业证书上注明的专业报考。</w:t>
      </w:r>
    </w:p>
    <w:p>
      <w:pPr>
        <w:pStyle w:val="Heading1"/>
        <w:spacing w:line="348" w:lineRule="auto"/>
        <w:ind w:left="118" w:right="186" w:firstLine="559"/>
      </w:pPr>
      <w:r>
        <w:rPr/>
        <w:t>4、对应聘人员的学历、学位证书、教师资格证获得时间、户籍有什么要求？</w:t>
      </w:r>
    </w:p>
    <w:p>
      <w:pPr>
        <w:pStyle w:val="BodyText"/>
        <w:spacing w:line="348" w:lineRule="auto" w:before="0"/>
        <w:ind w:left="118" w:right="255" w:firstLine="559"/>
        <w:jc w:val="both"/>
      </w:pPr>
      <w:r>
        <w:rPr/>
        <w:t>应聘人员应取得相应的学历、学位证书及相关证书，2020</w:t>
      </w:r>
      <w:r>
        <w:rPr>
          <w:spacing w:val="-10"/>
        </w:rPr>
        <w:t> 年应届毕业</w:t>
      </w:r>
      <w:r>
        <w:rPr>
          <w:spacing w:val="-7"/>
        </w:rPr>
        <w:t>生的学历、学位及相关证书，须在 </w:t>
      </w:r>
      <w:r>
        <w:rPr/>
        <w:t>2020</w:t>
      </w:r>
      <w:r>
        <w:rPr>
          <w:spacing w:val="-38"/>
        </w:rPr>
        <w:t> 年 </w:t>
      </w:r>
      <w:r>
        <w:rPr/>
        <w:t>8</w:t>
      </w:r>
      <w:r>
        <w:rPr>
          <w:spacing w:val="-38"/>
        </w:rPr>
        <w:t> 月 </w:t>
      </w:r>
      <w:r>
        <w:rPr/>
        <w:t>31</w:t>
      </w:r>
      <w:r>
        <w:rPr>
          <w:spacing w:val="-8"/>
        </w:rPr>
        <w:t> 日前取得。其他报考者</w:t>
      </w:r>
      <w:r>
        <w:rPr>
          <w:spacing w:val="-3"/>
        </w:rPr>
        <w:t>必须在报名前取得并实际持有符合岗位条件要求的毕业证等证书。</w:t>
      </w:r>
    </w:p>
    <w:p>
      <w:pPr>
        <w:pStyle w:val="BodyText"/>
        <w:spacing w:line="348" w:lineRule="auto" w:before="0"/>
        <w:ind w:left="118" w:right="253" w:firstLine="559"/>
        <w:jc w:val="both"/>
      </w:pPr>
      <w:r>
        <w:rPr>
          <w:spacing w:val="-4"/>
        </w:rPr>
        <w:t>受新冠肺炎疫情影响，</w:t>
      </w:r>
      <w:r>
        <w:rPr>
          <w:spacing w:val="-8"/>
        </w:rPr>
        <w:t>2020</w:t>
      </w:r>
      <w:r>
        <w:rPr>
          <w:spacing w:val="-19"/>
        </w:rPr>
        <w:t> 届高校毕业生，以及 </w:t>
      </w:r>
      <w:r>
        <w:rPr/>
        <w:t>2018</w:t>
      </w:r>
      <w:r>
        <w:rPr>
          <w:spacing w:val="-34"/>
        </w:rPr>
        <w:t>、</w:t>
      </w:r>
      <w:r>
        <w:rPr/>
        <w:t>2019</w:t>
      </w:r>
      <w:r>
        <w:rPr>
          <w:spacing w:val="-15"/>
        </w:rPr>
        <w:t> 届尚未落</w:t>
      </w:r>
      <w:r>
        <w:rPr>
          <w:spacing w:val="-6"/>
        </w:rPr>
        <w:t>实工作单位的高校毕业生的教师资格证书可于入职后一年内取得，无法如</w:t>
      </w:r>
      <w:r>
        <w:rPr>
          <w:spacing w:val="-3"/>
        </w:rPr>
        <w:t>期取得的，予以解聘。</w:t>
      </w:r>
    </w:p>
    <w:p>
      <w:pPr>
        <w:spacing w:after="0" w:line="348" w:lineRule="auto"/>
        <w:jc w:val="both"/>
        <w:sectPr>
          <w:footerReference w:type="default" r:id="rId5"/>
          <w:type w:val="continuous"/>
          <w:pgSz w:w="11910" w:h="16840"/>
          <w:pgMar w:footer="993" w:top="1240" w:bottom="1180" w:left="1300" w:right="1160"/>
          <w:pgNumType w:start="1"/>
        </w:sectPr>
      </w:pPr>
    </w:p>
    <w:p>
      <w:pPr>
        <w:pStyle w:val="BodyText"/>
        <w:spacing w:line="348" w:lineRule="auto" w:before="33"/>
        <w:ind w:left="118" w:right="63" w:firstLine="559"/>
      </w:pPr>
      <w:r>
        <w:rPr/>
        <w:t>部分岗位要求临清户籍或生源，临清户籍指临清市行政辖区常驻户籍， 常驻户籍迁入时间截止到 2020 年 8 月 4 日。</w:t>
      </w:r>
    </w:p>
    <w:p>
      <w:pPr>
        <w:pStyle w:val="Heading1"/>
      </w:pPr>
      <w:r>
        <w:rPr/>
        <w:t>5、应聘人员在网上提供的照片有什么要求？</w:t>
      </w:r>
    </w:p>
    <w:p>
      <w:pPr>
        <w:pStyle w:val="BodyText"/>
        <w:spacing w:line="348" w:lineRule="auto"/>
        <w:ind w:left="118" w:right="204" w:firstLine="559"/>
      </w:pPr>
      <w:r>
        <w:rPr/>
        <w:t>应聘人员在网上报名时提供的照片，必须是 1 寸近期正面免冠证件照片，并且与进入面试后资格审查所提供的照片为同一底版。</w:t>
      </w:r>
    </w:p>
    <w:p>
      <w:pPr>
        <w:pStyle w:val="Heading1"/>
      </w:pPr>
      <w:r>
        <w:rPr/>
        <w:t>6、网上填写报名信息时应注意什么事项？</w:t>
      </w:r>
    </w:p>
    <w:p>
      <w:pPr>
        <w:pStyle w:val="BodyText"/>
        <w:spacing w:line="348" w:lineRule="auto"/>
        <w:ind w:left="118" w:right="253" w:firstLine="559"/>
        <w:jc w:val="both"/>
      </w:pPr>
      <w:r>
        <w:rPr/>
        <w:t>考生在网上报名时，符合简章和《2020</w:t>
      </w:r>
      <w:r>
        <w:rPr>
          <w:spacing w:val="-8"/>
        </w:rPr>
        <w:t> 年临清市教育系统事业单位公</w:t>
      </w:r>
      <w:r>
        <w:rPr>
          <w:spacing w:val="-17"/>
        </w:rPr>
        <w:t>开招聘工作人员岗位汇总表》</w:t>
      </w:r>
      <w:r>
        <w:rPr/>
        <w:t>（</w:t>
      </w:r>
      <w:r>
        <w:rPr>
          <w:spacing w:val="-13"/>
        </w:rPr>
        <w:t>以下简称《岗位汇总表》</w:t>
      </w:r>
      <w:r>
        <w:rPr/>
        <w:t>）中规定的其他报考资格条件的，应在备注栏进行如实填写。所填信息必须真实、全面、准确。主要信息填报不实的，按弄虚作假处理；信息填报不全导致未通过招聘部门资格审查的，责任由应聘人员自负。对应聘人员的资格审查工作， </w:t>
      </w:r>
      <w:r>
        <w:rPr>
          <w:spacing w:val="-3"/>
        </w:rPr>
        <w:t>贯穿整个招聘工作的全过程。</w:t>
      </w:r>
    </w:p>
    <w:p>
      <w:pPr>
        <w:pStyle w:val="BodyText"/>
        <w:spacing w:line="348" w:lineRule="auto" w:before="0"/>
        <w:ind w:left="118" w:right="255" w:firstLine="559"/>
      </w:pPr>
      <w:r>
        <w:rPr>
          <w:spacing w:val="-12"/>
        </w:rPr>
        <w:t>缴费成功后，应下载打印《报名登记表》和《诚信承诺书》，需本人签</w:t>
      </w:r>
      <w:r>
        <w:rPr>
          <w:spacing w:val="-3"/>
          <w:w w:val="100"/>
        </w:rPr>
        <w:t>名</w:t>
      </w:r>
      <w:r>
        <w:rPr>
          <w:spacing w:val="-1"/>
          <w:w w:val="100"/>
        </w:rPr>
        <w:t>（</w:t>
      </w:r>
      <w:r>
        <w:rPr>
          <w:spacing w:val="-2"/>
          <w:w w:val="100"/>
        </w:rPr>
        <w:t>按手印</w:t>
      </w:r>
      <w:r>
        <w:rPr>
          <w:spacing w:val="-142"/>
          <w:w w:val="100"/>
        </w:rPr>
        <w:t>）</w:t>
      </w:r>
      <w:r>
        <w:rPr>
          <w:spacing w:val="-3"/>
          <w:w w:val="100"/>
        </w:rPr>
        <w:t>，面试资格审查时使用。</w:t>
      </w:r>
    </w:p>
    <w:p>
      <w:pPr>
        <w:pStyle w:val="Heading1"/>
        <w:spacing w:line="348" w:lineRule="auto"/>
        <w:ind w:left="118" w:right="252" w:firstLine="559"/>
      </w:pPr>
      <w:r>
        <w:rPr/>
        <w:t>7</w:t>
      </w:r>
      <w:r>
        <w:rPr>
          <w:spacing w:val="-11"/>
        </w:rPr>
        <w:t>、报考人员提交报名信息 </w:t>
      </w:r>
      <w:r>
        <w:rPr/>
        <w:t>2</w:t>
      </w:r>
      <w:r>
        <w:rPr>
          <w:spacing w:val="-12"/>
        </w:rPr>
        <w:t> 小时后，登录网站发现报名信息仍为“未审核”状态是什么原因？</w:t>
      </w:r>
    </w:p>
    <w:p>
      <w:pPr>
        <w:pStyle w:val="BodyText"/>
        <w:spacing w:line="348" w:lineRule="auto" w:before="0"/>
        <w:ind w:left="118" w:right="114" w:firstLine="559"/>
      </w:pPr>
      <w:r>
        <w:rPr>
          <w:spacing w:val="-6"/>
        </w:rPr>
        <w:t>一个原因是：为方便考生对报名信息进行修改、补充或改报应聘岗位， </w:t>
      </w:r>
      <w:r>
        <w:rPr>
          <w:spacing w:val="-7"/>
        </w:rPr>
        <w:t>报名系统设置为考生提交报名信息 </w:t>
      </w:r>
      <w:r>
        <w:rPr/>
        <w:t>2</w:t>
      </w:r>
      <w:r>
        <w:rPr>
          <w:spacing w:val="-7"/>
        </w:rPr>
        <w:t> 小时后才能进行初审，若考生在报名</w:t>
      </w:r>
    </w:p>
    <w:p>
      <w:pPr>
        <w:pStyle w:val="BodyText"/>
        <w:spacing w:before="0"/>
        <w:ind w:left="118"/>
        <w:jc w:val="both"/>
      </w:pPr>
      <w:r>
        <w:rPr>
          <w:spacing w:val="-15"/>
        </w:rPr>
        <w:t>的 </w:t>
      </w:r>
      <w:r>
        <w:rPr/>
        <w:t>2</w:t>
      </w:r>
      <w:r>
        <w:rPr>
          <w:spacing w:val="-5"/>
        </w:rPr>
        <w:t> 小时内上网修改、补充报名信息，或仅是登录系统未改信息但点击了</w:t>
      </w:r>
    </w:p>
    <w:p>
      <w:pPr>
        <w:pStyle w:val="BodyText"/>
        <w:spacing w:line="348" w:lineRule="auto" w:before="158"/>
        <w:ind w:left="118" w:right="253"/>
        <w:jc w:val="both"/>
      </w:pPr>
      <w:r>
        <w:rPr>
          <w:spacing w:val="-14"/>
          <w:w w:val="100"/>
        </w:rPr>
        <w:t>“保存”，系统将自动从考生登录报名系统、点击“保存”的时间起推迟</w:t>
      </w:r>
      <w:r>
        <w:rPr>
          <w:spacing w:val="-71"/>
        </w:rPr>
        <w:t> </w:t>
      </w:r>
      <w:r>
        <w:rPr>
          <w:w w:val="100"/>
        </w:rPr>
        <w:t>2</w:t>
      </w:r>
      <w:r>
        <w:rPr/>
        <w:t>小时进入审核状态。因此考生如果只是上网查看审核状态而不修改报名信息，退出系统时一定不要点击“保存”键，否则系统自动认定考生修改了</w:t>
      </w:r>
      <w:r>
        <w:rPr>
          <w:spacing w:val="-2"/>
        </w:rPr>
        <w:t>报名信息。</w:t>
      </w:r>
    </w:p>
    <w:p>
      <w:pPr>
        <w:pStyle w:val="BodyText"/>
        <w:spacing w:line="348" w:lineRule="auto" w:before="0"/>
        <w:ind w:left="118" w:right="256" w:firstLine="559"/>
      </w:pPr>
      <w:r>
        <w:rPr/>
        <w:t>另一个原因是：报考人员较多，审核人员不能在短时间内审查完进入“审核”状态的全部报名信息，这种情况请考生耐心等待。</w:t>
      </w:r>
    </w:p>
    <w:p>
      <w:pPr>
        <w:spacing w:line="333" w:lineRule="auto" w:before="0"/>
        <w:ind w:left="677" w:right="256" w:firstLine="79"/>
        <w:jc w:val="left"/>
        <w:rPr>
          <w:sz w:val="28"/>
        </w:rPr>
      </w:pPr>
      <w:r>
        <w:rPr>
          <w:b/>
          <w:sz w:val="32"/>
        </w:rPr>
        <w:t>8</w:t>
      </w:r>
      <w:r>
        <w:rPr>
          <w:b/>
          <w:sz w:val="28"/>
        </w:rPr>
        <w:t>、如果银行端支付成功，查询缴费状态仍然是“未缴费”怎么办？ </w:t>
      </w:r>
      <w:r>
        <w:rPr>
          <w:sz w:val="28"/>
        </w:rPr>
        <w:t>考生网上缴费时，可能会出现银行扣费成功、但报名系统缴费状态仍</w:t>
      </w:r>
    </w:p>
    <w:p>
      <w:pPr>
        <w:spacing w:after="0" w:line="333" w:lineRule="auto"/>
        <w:jc w:val="left"/>
        <w:rPr>
          <w:sz w:val="28"/>
        </w:rPr>
        <w:sectPr>
          <w:pgSz w:w="11910" w:h="16840"/>
          <w:pgMar w:header="0" w:footer="993" w:top="1220" w:bottom="1180" w:left="1300" w:right="1160"/>
        </w:sectPr>
      </w:pPr>
    </w:p>
    <w:p>
      <w:pPr>
        <w:pStyle w:val="BodyText"/>
        <w:spacing w:line="348" w:lineRule="auto" w:before="33"/>
        <w:ind w:left="118" w:right="255"/>
        <w:jc w:val="both"/>
      </w:pPr>
      <w:r>
        <w:rPr/>
        <w:t>显示“未缴费”的极个别情况。这是网络通讯迟滞原因造成的，一般在第</w:t>
      </w:r>
      <w:r>
        <w:rPr>
          <w:spacing w:val="-13"/>
          <w:w w:val="100"/>
        </w:rPr>
        <w:t>二天缴费状态都会显示“已缴费”。如果第二天缴费状态仍为“未缴费”，</w:t>
      </w:r>
      <w:r>
        <w:rPr>
          <w:spacing w:val="-3"/>
          <w:w w:val="100"/>
        </w:rPr>
        <w:t>考生可联系市教育和体育局人事科</w:t>
      </w:r>
      <w:r>
        <w:rPr>
          <w:spacing w:val="-1"/>
          <w:w w:val="100"/>
        </w:rPr>
        <w:t>（</w:t>
      </w:r>
      <w:r>
        <w:rPr>
          <w:spacing w:val="-2"/>
          <w:w w:val="100"/>
        </w:rPr>
        <w:t>电话</w:t>
      </w:r>
      <w:r>
        <w:rPr>
          <w:spacing w:val="-71"/>
        </w:rPr>
        <w:t> </w:t>
      </w:r>
      <w:r>
        <w:rPr>
          <w:spacing w:val="1"/>
          <w:w w:val="100"/>
        </w:rPr>
        <w:t>0</w:t>
      </w:r>
      <w:r>
        <w:rPr>
          <w:spacing w:val="-2"/>
          <w:w w:val="100"/>
        </w:rPr>
        <w:t>63</w:t>
      </w:r>
      <w:r>
        <w:rPr>
          <w:spacing w:val="1"/>
          <w:w w:val="100"/>
        </w:rPr>
        <w:t>5</w:t>
      </w:r>
      <w:r>
        <w:rPr>
          <w:spacing w:val="-2"/>
          <w:w w:val="100"/>
        </w:rPr>
        <w:t>-5</w:t>
      </w:r>
      <w:r>
        <w:rPr>
          <w:spacing w:val="1"/>
          <w:w w:val="100"/>
        </w:rPr>
        <w:t>1</w:t>
      </w:r>
      <w:r>
        <w:rPr>
          <w:spacing w:val="-2"/>
          <w:w w:val="100"/>
        </w:rPr>
        <w:t>61</w:t>
      </w:r>
      <w:r>
        <w:rPr>
          <w:spacing w:val="1"/>
          <w:w w:val="100"/>
        </w:rPr>
        <w:t>7</w:t>
      </w:r>
      <w:r>
        <w:rPr>
          <w:spacing w:val="-2"/>
          <w:w w:val="100"/>
        </w:rPr>
        <w:t>06</w:t>
      </w:r>
      <w:r>
        <w:rPr>
          <w:spacing w:val="-142"/>
          <w:w w:val="100"/>
        </w:rPr>
        <w:t>）</w:t>
      </w:r>
      <w:r>
        <w:rPr>
          <w:w w:val="100"/>
        </w:rPr>
        <w:t>。</w:t>
      </w:r>
    </w:p>
    <w:p>
      <w:pPr>
        <w:pStyle w:val="Heading1"/>
        <w:spacing w:line="348" w:lineRule="auto"/>
        <w:ind w:left="118" w:right="198" w:firstLine="559"/>
      </w:pPr>
      <w:r>
        <w:rPr/>
        <w:t>9、享受减免有关考务费用的农村特困大学生和城市低保人员怎样办理减免手续？</w:t>
      </w:r>
    </w:p>
    <w:p>
      <w:pPr>
        <w:pStyle w:val="BodyText"/>
        <w:spacing w:line="348" w:lineRule="auto" w:before="0"/>
        <w:ind w:left="118" w:right="114" w:firstLine="559"/>
      </w:pPr>
      <w:r>
        <w:rPr/>
        <w:t>拟享受减免考务费用的应聘人员不实行网上缴费，可在网上初审通过</w:t>
      </w:r>
      <w:r>
        <w:rPr>
          <w:spacing w:val="-10"/>
        </w:rPr>
        <w:t>后，由本人或委托他人携带相关证件于</w:t>
      </w:r>
      <w:r>
        <w:rPr/>
        <w:t>2020</w:t>
      </w:r>
      <w:r>
        <w:rPr>
          <w:spacing w:val="-28"/>
        </w:rPr>
        <w:t> 年</w:t>
      </w:r>
      <w:r>
        <w:rPr/>
        <w:t>8</w:t>
      </w:r>
      <w:r>
        <w:rPr>
          <w:spacing w:val="-28"/>
        </w:rPr>
        <w:t> 月</w:t>
      </w:r>
      <w:r>
        <w:rPr/>
        <w:t>7</w:t>
      </w:r>
      <w:r>
        <w:rPr>
          <w:spacing w:val="-14"/>
        </w:rPr>
        <w:t> 日下午</w:t>
      </w:r>
      <w:r>
        <w:rPr/>
        <w:t>14:30</w:t>
      </w:r>
      <w:r>
        <w:rPr>
          <w:spacing w:val="-28"/>
        </w:rPr>
        <w:t> 至</w:t>
      </w:r>
      <w:r>
        <w:rPr/>
        <w:t>17:30，</w:t>
      </w:r>
    </w:p>
    <w:p>
      <w:pPr>
        <w:pStyle w:val="BodyText"/>
        <w:spacing w:line="348" w:lineRule="auto" w:before="0"/>
        <w:ind w:left="677" w:right="366" w:hanging="560"/>
      </w:pPr>
      <w:r>
        <w:rPr>
          <w:spacing w:val="-8"/>
        </w:rPr>
        <w:t>到临清市教育和体育局人事科 </w:t>
      </w:r>
      <w:r>
        <w:rPr/>
        <w:t>213</w:t>
      </w:r>
      <w:r>
        <w:rPr>
          <w:spacing w:val="-25"/>
        </w:rPr>
        <w:t> 房间</w:t>
      </w:r>
      <w:r>
        <w:rPr/>
        <w:t>（</w:t>
      </w:r>
      <w:r>
        <w:rPr>
          <w:spacing w:val="-19"/>
        </w:rPr>
        <w:t>育新街 </w:t>
      </w:r>
      <w:r>
        <w:rPr/>
        <w:t>305</w:t>
      </w:r>
      <w:r>
        <w:rPr>
          <w:spacing w:val="-35"/>
        </w:rPr>
        <w:t> 号</w:t>
      </w:r>
      <w:r>
        <w:rPr>
          <w:spacing w:val="-3"/>
        </w:rPr>
        <w:t>）</w:t>
      </w:r>
      <w:r>
        <w:rPr>
          <w:spacing w:val="-2"/>
        </w:rPr>
        <w:t>办理减免手续。</w:t>
      </w:r>
      <w:r>
        <w:rPr>
          <w:spacing w:val="-3"/>
        </w:rPr>
        <w:t>确认和办理减免手续时，区别下列情况应携带有关证件：</w:t>
      </w:r>
    </w:p>
    <w:p>
      <w:pPr>
        <w:pStyle w:val="BodyText"/>
        <w:spacing w:before="0"/>
        <w:ind w:left="677"/>
      </w:pPr>
      <w:r>
        <w:rPr/>
        <w:t>一是享受国家最低生活保障金的城镇家庭的应聘人员，应提交低保证</w:t>
      </w:r>
    </w:p>
    <w:p>
      <w:pPr>
        <w:pStyle w:val="BodyText"/>
        <w:spacing w:before="158"/>
        <w:ind w:left="118"/>
      </w:pPr>
      <w:r>
        <w:rPr>
          <w:spacing w:val="-1"/>
          <w:w w:val="100"/>
        </w:rPr>
        <w:t>（</w:t>
      </w:r>
      <w:r>
        <w:rPr>
          <w:spacing w:val="-3"/>
          <w:w w:val="100"/>
        </w:rPr>
        <w:t>原件及复印件</w:t>
      </w:r>
      <w:r>
        <w:rPr>
          <w:spacing w:val="-140"/>
          <w:w w:val="100"/>
        </w:rPr>
        <w:t>）</w:t>
      </w:r>
      <w:r>
        <w:rPr>
          <w:w w:val="100"/>
        </w:rPr>
        <w:t>；</w:t>
      </w:r>
    </w:p>
    <w:p>
      <w:pPr>
        <w:pStyle w:val="BodyText"/>
        <w:ind w:left="677"/>
      </w:pPr>
      <w:r>
        <w:rPr/>
        <w:t>二是农村绝对贫困家庭的应聘人员，应提交特困家庭基本情况档案卡</w:t>
      </w:r>
    </w:p>
    <w:p>
      <w:pPr>
        <w:pStyle w:val="BodyText"/>
        <w:spacing w:line="348" w:lineRule="auto"/>
        <w:ind w:left="118" w:right="255"/>
        <w:jc w:val="both"/>
      </w:pPr>
      <w:r>
        <w:rPr/>
        <w:t>（</w:t>
      </w:r>
      <w:r>
        <w:rPr>
          <w:spacing w:val="-3"/>
        </w:rPr>
        <w:t>原件及复印件</w:t>
      </w:r>
      <w:r>
        <w:rPr>
          <w:spacing w:val="-123"/>
        </w:rPr>
        <w:t>）</w:t>
      </w:r>
      <w:r>
        <w:rPr>
          <w:spacing w:val="-22"/>
        </w:rPr>
        <w:t>，或者出具由省人力资源社会保障厅、省教育厅核发的《山</w:t>
      </w:r>
      <w:r>
        <w:rPr>
          <w:spacing w:val="-8"/>
          <w:w w:val="100"/>
        </w:rPr>
        <w:t>东省特困家庭毕业生就业服务卡》</w:t>
      </w:r>
      <w:r>
        <w:rPr>
          <w:spacing w:val="2"/>
          <w:w w:val="100"/>
        </w:rPr>
        <w:t>（</w:t>
      </w:r>
      <w:r>
        <w:rPr>
          <w:spacing w:val="1"/>
          <w:w w:val="100"/>
        </w:rPr>
        <w:t>原件及复印件</w:t>
      </w:r>
      <w:r>
        <w:rPr>
          <w:spacing w:val="-137"/>
          <w:w w:val="100"/>
        </w:rPr>
        <w:t>）</w:t>
      </w:r>
      <w:r>
        <w:rPr>
          <w:spacing w:val="1"/>
          <w:w w:val="100"/>
        </w:rPr>
        <w:t>；残疾人需提交残疾人</w:t>
      </w:r>
      <w:r>
        <w:rPr>
          <w:spacing w:val="1"/>
        </w:rPr>
        <w:t>证</w:t>
      </w:r>
      <w:r>
        <w:rPr>
          <w:spacing w:val="-3"/>
        </w:rPr>
        <w:t>（</w:t>
      </w:r>
      <w:r>
        <w:rPr>
          <w:spacing w:val="-2"/>
        </w:rPr>
        <w:t>原件及复印件</w:t>
      </w:r>
      <w:r>
        <w:rPr>
          <w:spacing w:val="-142"/>
        </w:rPr>
        <w:t>）</w:t>
      </w:r>
      <w:r>
        <w:rPr/>
        <w:t>。</w:t>
      </w:r>
    </w:p>
    <w:p>
      <w:pPr>
        <w:spacing w:line="348" w:lineRule="auto" w:before="0"/>
        <w:ind w:left="677" w:right="2324" w:firstLine="0"/>
        <w:jc w:val="left"/>
        <w:rPr>
          <w:b/>
          <w:sz w:val="28"/>
        </w:rPr>
      </w:pPr>
      <w:r>
        <w:rPr>
          <w:sz w:val="28"/>
        </w:rPr>
        <w:t>三是本人有效身份证（原件及复印件）及联系方式。</w:t>
      </w:r>
      <w:r>
        <w:rPr>
          <w:b/>
          <w:sz w:val="28"/>
        </w:rPr>
        <w:t>10、应聘人员是否可以更改应聘岗位？</w:t>
      </w:r>
    </w:p>
    <w:p>
      <w:pPr>
        <w:pStyle w:val="BodyText"/>
        <w:spacing w:line="348" w:lineRule="auto" w:before="0"/>
        <w:ind w:left="118" w:right="256" w:firstLine="559"/>
      </w:pPr>
      <w:r>
        <w:rPr/>
        <w:t>市教育和体育局在对应聘人员报考信息进行资格审查之前，应聘人员可以更改报考岗位。</w:t>
      </w:r>
    </w:p>
    <w:p>
      <w:pPr>
        <w:pStyle w:val="BodyText"/>
        <w:spacing w:line="348" w:lineRule="auto" w:before="0"/>
        <w:ind w:left="118" w:right="256" w:firstLine="559"/>
      </w:pPr>
      <w:r>
        <w:rPr/>
        <w:t>没有通过市教育和体育局资格审查的应聘人员，在报名时间截止前可以改报其他岗位，但系统自动禁止该应聘人员再次报考曾被拒绝的岗位。</w:t>
      </w:r>
    </w:p>
    <w:p>
      <w:pPr>
        <w:pStyle w:val="BodyText"/>
        <w:spacing w:line="348" w:lineRule="auto" w:before="0"/>
        <w:ind w:left="118" w:right="256" w:firstLine="559"/>
      </w:pPr>
      <w:r>
        <w:rPr/>
        <w:t>通过市教育和体育局资格审查的应聘人员，系统自动禁止该应聘人员改报其他岗位。</w:t>
      </w:r>
    </w:p>
    <w:p>
      <w:pPr>
        <w:pStyle w:val="Heading1"/>
      </w:pPr>
      <w:r>
        <w:rPr/>
        <w:t>11、对岗位要求的资格条件有疑问的，如何咨询？</w:t>
      </w:r>
    </w:p>
    <w:p>
      <w:pPr>
        <w:pStyle w:val="BodyText"/>
        <w:spacing w:line="348" w:lineRule="auto" w:before="160"/>
        <w:ind w:left="118" w:right="256" w:firstLine="559"/>
      </w:pPr>
      <w:r>
        <w:rPr/>
        <w:t>对《简章》中岗位要求的资格条件和其他内容有疑问的，请与市教育和体育局直接联系。咨询电话:0635-5161706。</w:t>
      </w:r>
    </w:p>
    <w:p>
      <w:pPr>
        <w:pStyle w:val="Heading1"/>
      </w:pPr>
      <w:r>
        <w:rPr/>
        <w:t>12、笔试结束后，如何确定自己是否进入面试？</w:t>
      </w:r>
    </w:p>
    <w:p>
      <w:pPr>
        <w:spacing w:after="0"/>
        <w:sectPr>
          <w:pgSz w:w="11910" w:h="16840"/>
          <w:pgMar w:header="0" w:footer="993" w:top="1220" w:bottom="1180" w:left="1300" w:right="1160"/>
        </w:sectPr>
      </w:pPr>
    </w:p>
    <w:p>
      <w:pPr>
        <w:pStyle w:val="BodyText"/>
        <w:spacing w:line="348" w:lineRule="auto" w:before="33"/>
        <w:ind w:left="118" w:right="256" w:firstLine="559"/>
      </w:pPr>
      <w:r>
        <w:rPr/>
        <w:t>笔试结束后，考生凭身份证号和姓名在临清市政务网查询成绩。根据</w:t>
      </w:r>
      <w:r>
        <w:rPr>
          <w:spacing w:val="-3"/>
        </w:rPr>
        <w:t>招聘岗位计划数由高分到低分按规定的比例依次确定进入面试人员。</w:t>
      </w:r>
    </w:p>
    <w:p>
      <w:pPr>
        <w:pStyle w:val="Heading1"/>
      </w:pPr>
      <w:r>
        <w:rPr>
          <w:spacing w:val="-1"/>
          <w:w w:val="95"/>
        </w:rPr>
        <w:t>13、进入面试的应聘人员面试资格审查时需提交哪些证明材料？</w:t>
      </w:r>
    </w:p>
    <w:p>
      <w:pPr>
        <w:pStyle w:val="BodyText"/>
        <w:spacing w:line="348" w:lineRule="auto"/>
        <w:ind w:left="118" w:right="114" w:firstLine="559"/>
        <w:jc w:val="both"/>
      </w:pPr>
      <w:r>
        <w:rPr/>
        <w:t>相关证明材料主要包括：国家承认的学历学位证书及函授本科学历学</w:t>
      </w:r>
      <w:r>
        <w:rPr>
          <w:spacing w:val="1"/>
        </w:rPr>
        <w:t>位证书、中国高等教育学生信息网</w:t>
      </w:r>
      <w:r>
        <w:rPr/>
        <w:t>（</w:t>
      </w:r>
      <w:hyperlink r:id="rId7">
        <w:r>
          <w:rPr/>
          <w:t>http://www.chsi.com.cn</w:t>
        </w:r>
      </w:hyperlink>
      <w:r>
        <w:rPr/>
        <w:t>）</w:t>
      </w:r>
      <w:r>
        <w:rPr>
          <w:spacing w:val="1"/>
        </w:rPr>
        <w:t>验证期内</w:t>
      </w:r>
      <w:r>
        <w:rPr>
          <w:spacing w:val="-25"/>
        </w:rPr>
        <w:t>的《教育部学历证书电子注册备案表》、《就业报到证》</w:t>
      </w:r>
      <w:r>
        <w:rPr/>
        <w:t>（</w:t>
      </w:r>
      <w:r>
        <w:rPr>
          <w:spacing w:val="-3"/>
        </w:rPr>
        <w:t>择业期内未就业毕业生提供</w:t>
      </w:r>
      <w:r>
        <w:rPr>
          <w:spacing w:val="-140"/>
        </w:rPr>
        <w:t>）</w:t>
      </w:r>
      <w:r>
        <w:rPr>
          <w:spacing w:val="-6"/>
        </w:rPr>
        <w:t>、身份证、教师资格证书</w:t>
      </w:r>
      <w:r>
        <w:rPr/>
        <w:t>（</w:t>
      </w:r>
      <w:r>
        <w:rPr>
          <w:spacing w:val="-16"/>
        </w:rPr>
        <w:t>见上述第 </w:t>
      </w:r>
      <w:r>
        <w:rPr/>
        <w:t>4</w:t>
      </w:r>
      <w:r>
        <w:rPr>
          <w:spacing w:val="-33"/>
        </w:rPr>
        <w:t> 条</w:t>
      </w:r>
      <w:r>
        <w:rPr>
          <w:spacing w:val="-10"/>
        </w:rPr>
        <w:t>）</w:t>
      </w:r>
      <w:r>
        <w:rPr>
          <w:spacing w:val="-3"/>
        </w:rPr>
        <w:t>以及其他能证明符合</w:t>
      </w:r>
      <w:r>
        <w:rPr>
          <w:spacing w:val="-2"/>
        </w:rPr>
        <w:t>报名条件的材料。有工作单位的人员要提供具有人事管理权限部门或单位</w:t>
      </w:r>
      <w:r>
        <w:rPr>
          <w:spacing w:val="-1"/>
        </w:rPr>
        <w:t>出具的同意应聘证明，中小学教师应聘需出具当地教育行政主管部门同意</w:t>
      </w:r>
      <w:r>
        <w:rPr>
          <w:spacing w:val="-7"/>
        </w:rPr>
        <w:t>应聘证明。定向、委培应届毕业生要提供定向、委培单位同意应聘介绍信。</w:t>
      </w:r>
    </w:p>
    <w:p>
      <w:pPr>
        <w:pStyle w:val="BodyText"/>
        <w:spacing w:line="348" w:lineRule="auto" w:before="0"/>
        <w:ind w:left="118" w:right="253" w:firstLine="559"/>
        <w:jc w:val="both"/>
      </w:pPr>
      <w:r>
        <w:rPr/>
        <w:t>同意应聘的证明（</w:t>
      </w:r>
      <w:r>
        <w:rPr>
          <w:spacing w:val="1"/>
        </w:rPr>
        <w:t>介绍信</w:t>
      </w:r>
      <w:r>
        <w:rPr/>
        <w:t>）主要内容包括：被证明人姓名、性别、身份证号、在本单位工作</w:t>
      </w:r>
      <w:r>
        <w:rPr>
          <w:spacing w:val="4"/>
        </w:rPr>
        <w:t>（</w:t>
      </w:r>
      <w:r>
        <w:rPr/>
        <w:t>人事代理、委托培养）起止时间、工作岗位</w:t>
      </w:r>
      <w:r>
        <w:rPr>
          <w:spacing w:val="4"/>
        </w:rPr>
        <w:t>（</w:t>
      </w:r>
      <w:r>
        <w:rPr/>
        <w:t>专</w:t>
      </w:r>
      <w:r>
        <w:rPr>
          <w:spacing w:val="-3"/>
        </w:rPr>
        <w:t>业</w:t>
      </w:r>
      <w:r>
        <w:rPr>
          <w:spacing w:val="-140"/>
        </w:rPr>
        <w:t>）</w:t>
      </w:r>
      <w:r>
        <w:rPr>
          <w:spacing w:val="-6"/>
        </w:rPr>
        <w:t>、是否同意参加临清市教育系统事业单位教师招聘等，并在时间落款处</w:t>
      </w:r>
      <w:r>
        <w:rPr>
          <w:spacing w:val="-3"/>
        </w:rPr>
        <w:t>加盖相应公章。</w:t>
      </w:r>
    </w:p>
    <w:p>
      <w:pPr>
        <w:pStyle w:val="Heading1"/>
        <w:spacing w:line="240" w:lineRule="auto"/>
      </w:pPr>
      <w:r>
        <w:rPr/>
        <w:t>14、体检依照何标准进行？</w:t>
      </w:r>
    </w:p>
    <w:p>
      <w:pPr>
        <w:pStyle w:val="BodyText"/>
        <w:spacing w:line="348" w:lineRule="auto" w:before="159"/>
        <w:ind w:left="118" w:right="114" w:firstLine="559"/>
      </w:pPr>
      <w:r>
        <w:rPr>
          <w:spacing w:val="-12"/>
        </w:rPr>
        <w:t>体检在县级以上综合性医院进行，体检标准和项目参照《关于修订〈公</w:t>
      </w:r>
      <w:r>
        <w:rPr>
          <w:spacing w:val="-10"/>
        </w:rPr>
        <w:t>务员录用体检通用标准(试行)〉及〈公务员录用体检操作手册(试行)〉有</w:t>
      </w:r>
      <w:r>
        <w:rPr>
          <w:spacing w:val="-14"/>
        </w:rPr>
        <w:t>关内容的通知》(人社部发〔</w:t>
      </w:r>
      <w:r>
        <w:rPr/>
        <w:t>2016</w:t>
      </w:r>
      <w:r>
        <w:rPr>
          <w:spacing w:val="-61"/>
        </w:rPr>
        <w:t>〕</w:t>
      </w:r>
      <w:r>
        <w:rPr/>
        <w:t>140</w:t>
      </w:r>
      <w:r>
        <w:rPr>
          <w:spacing w:val="-12"/>
        </w:rPr>
        <w:t> 号)执行，国家另有规定的从其规定。</w:t>
      </w:r>
      <w:r>
        <w:rPr>
          <w:spacing w:val="-6"/>
        </w:rPr>
        <w:t>体检时间和地点在临清市政务网择期公布。应聘人员不按规定的时间、地</w:t>
      </w:r>
      <w:r>
        <w:rPr>
          <w:spacing w:val="-4"/>
        </w:rPr>
        <w:t>点参加体检的，视为自动放弃。对按规定需要复检的，不得在原体检医院</w:t>
      </w:r>
      <w:r>
        <w:rPr>
          <w:spacing w:val="-10"/>
        </w:rPr>
        <w:t>进行，复检只能进行 </w:t>
      </w:r>
      <w:r>
        <w:rPr/>
        <w:t>1</w:t>
      </w:r>
      <w:r>
        <w:rPr>
          <w:spacing w:val="-10"/>
        </w:rPr>
        <w:t> 次，结果以复检结论为准。</w:t>
      </w:r>
    </w:p>
    <w:p>
      <w:pPr>
        <w:pStyle w:val="Heading1"/>
      </w:pPr>
      <w:r>
        <w:rPr/>
        <w:t>15、如何办理报到手续？试用期如何规定？</w:t>
      </w:r>
    </w:p>
    <w:p>
      <w:pPr>
        <w:pStyle w:val="BodyText"/>
        <w:spacing w:line="348" w:lineRule="auto" w:before="160"/>
        <w:ind w:left="118" w:right="114" w:firstLine="559"/>
      </w:pPr>
      <w:r>
        <w:rPr/>
        <w:t>办理聘用手续后，拟聘用人员须携带毕业证书、学位证书、招聘通知书等材料，在规定的报到截止时间前办理报到手续。不能按时毕业、未取</w:t>
      </w:r>
      <w:r>
        <w:rPr>
          <w:spacing w:val="-6"/>
        </w:rPr>
        <w:t>得应聘岗位要求的学历、学位证书、资格证书及无正当理由逾期不报到者， </w:t>
      </w:r>
      <w:r>
        <w:rPr>
          <w:spacing w:val="-3"/>
        </w:rPr>
        <w:t>取消聘用资格。</w:t>
      </w:r>
    </w:p>
    <w:p>
      <w:pPr>
        <w:pStyle w:val="BodyText"/>
        <w:spacing w:before="0"/>
        <w:ind w:left="677"/>
      </w:pPr>
      <w:r>
        <w:rPr/>
        <w:t>市教育和体育局公开招聘的事业单位教师按规定实行试用期制度，试</w:t>
      </w:r>
    </w:p>
    <w:p>
      <w:pPr>
        <w:spacing w:after="0"/>
        <w:sectPr>
          <w:pgSz w:w="11910" w:h="16840"/>
          <w:pgMar w:header="0" w:footer="993" w:top="1220" w:bottom="1180" w:left="1300" w:right="1160"/>
        </w:sectPr>
      </w:pPr>
    </w:p>
    <w:p>
      <w:pPr>
        <w:pStyle w:val="BodyText"/>
        <w:spacing w:line="348" w:lineRule="auto" w:before="33"/>
        <w:ind w:left="118" w:right="254"/>
      </w:pPr>
      <w:r>
        <w:rPr>
          <w:spacing w:val="1"/>
        </w:rPr>
        <w:t>用期满合格的，予以正式聘用，不合格的，取消聘用。最低服务年限为 </w:t>
      </w:r>
      <w:r>
        <w:rPr/>
        <w:t>3 年</w:t>
      </w:r>
      <w:r>
        <w:rPr>
          <w:spacing w:val="-3"/>
        </w:rPr>
        <w:t>（</w:t>
      </w:r>
      <w:r>
        <w:rPr>
          <w:spacing w:val="-1"/>
        </w:rPr>
        <w:t>含试用期</w:t>
      </w:r>
      <w:r>
        <w:rPr>
          <w:spacing w:val="-142"/>
        </w:rPr>
        <w:t>）</w:t>
      </w:r>
      <w:r>
        <w:rPr/>
        <w:t>。</w:t>
      </w:r>
    </w:p>
    <w:p>
      <w:pPr>
        <w:pStyle w:val="Heading1"/>
      </w:pPr>
      <w:r>
        <w:rPr/>
        <w:t>16、应聘人员能否使用新旧两个身份证号报名？</w:t>
      </w:r>
    </w:p>
    <w:p>
      <w:pPr>
        <w:pStyle w:val="BodyText"/>
        <w:spacing w:line="348" w:lineRule="auto"/>
        <w:ind w:left="118" w:right="256" w:firstLine="559"/>
      </w:pPr>
      <w:r>
        <w:rPr/>
        <w:t>不能。应聘人员必须使用二代身份证进行报名，报名与考试时使用的身份证必须一致。</w:t>
      </w:r>
    </w:p>
    <w:p>
      <w:pPr>
        <w:pStyle w:val="Heading1"/>
      </w:pPr>
      <w:r>
        <w:rPr/>
        <w:t>17、考生通讯方式变动如何处理?</w:t>
      </w:r>
    </w:p>
    <w:p>
      <w:pPr>
        <w:pStyle w:val="BodyText"/>
        <w:spacing w:line="348" w:lineRule="auto"/>
        <w:ind w:left="118" w:right="253" w:firstLine="559"/>
        <w:jc w:val="both"/>
      </w:pPr>
      <w:r>
        <w:rPr/>
        <w:t>请考生及时关注临清市政务网发布的最新信息，在招聘期间保持通讯畅通，通讯方式如有变动或对公开招聘有疑问，要及时与临清市教育和体</w:t>
      </w:r>
      <w:r>
        <w:rPr>
          <w:spacing w:val="-5"/>
          <w:w w:val="100"/>
        </w:rPr>
        <w:t>育局人事科联系</w:t>
      </w:r>
      <w:r>
        <w:rPr>
          <w:spacing w:val="-1"/>
          <w:w w:val="100"/>
        </w:rPr>
        <w:t>（</w:t>
      </w:r>
      <w:r>
        <w:rPr>
          <w:spacing w:val="1"/>
          <w:w w:val="100"/>
        </w:rPr>
        <w:t>0</w:t>
      </w:r>
      <w:r>
        <w:rPr>
          <w:spacing w:val="-2"/>
          <w:w w:val="100"/>
        </w:rPr>
        <w:t>63</w:t>
      </w:r>
      <w:r>
        <w:rPr>
          <w:spacing w:val="1"/>
          <w:w w:val="100"/>
        </w:rPr>
        <w:t>5</w:t>
      </w:r>
      <w:r>
        <w:rPr>
          <w:spacing w:val="-2"/>
          <w:w w:val="100"/>
        </w:rPr>
        <w:t>-5</w:t>
      </w:r>
      <w:r>
        <w:rPr>
          <w:spacing w:val="1"/>
          <w:w w:val="100"/>
        </w:rPr>
        <w:t>1</w:t>
      </w:r>
      <w:r>
        <w:rPr>
          <w:spacing w:val="-2"/>
          <w:w w:val="100"/>
        </w:rPr>
        <w:t>61</w:t>
      </w:r>
      <w:r>
        <w:rPr>
          <w:spacing w:val="1"/>
          <w:w w:val="100"/>
        </w:rPr>
        <w:t>7</w:t>
      </w:r>
      <w:r>
        <w:rPr>
          <w:spacing w:val="-2"/>
          <w:w w:val="100"/>
        </w:rPr>
        <w:t>06</w:t>
      </w:r>
      <w:r>
        <w:rPr>
          <w:spacing w:val="-142"/>
          <w:w w:val="100"/>
        </w:rPr>
        <w:t>）</w:t>
      </w:r>
      <w:r>
        <w:rPr>
          <w:spacing w:val="-5"/>
          <w:w w:val="100"/>
        </w:rPr>
        <w:t>，以免影响正常聘用。因本人原因错过信</w:t>
      </w:r>
      <w:r>
        <w:rPr>
          <w:spacing w:val="-3"/>
        </w:rPr>
        <w:t>息而影响考试聘用的，责任自负。</w:t>
      </w:r>
    </w:p>
    <w:p>
      <w:pPr>
        <w:pStyle w:val="Heading1"/>
        <w:spacing w:line="356" w:lineRule="exact"/>
      </w:pPr>
      <w:r>
        <w:rPr/>
        <w:t>18、是否有指定的教材和培训班？</w:t>
      </w:r>
    </w:p>
    <w:p>
      <w:pPr>
        <w:pStyle w:val="BodyText"/>
        <w:spacing w:line="348" w:lineRule="auto"/>
        <w:ind w:left="118" w:right="253" w:firstLine="559"/>
        <w:jc w:val="both"/>
      </w:pPr>
      <w:r>
        <w:rPr/>
        <w:t>本次考试不指定辅导用书，不授权也不委托任何机构举办考试辅导培训班。特别提示：凡参加或使用社会上所称与本次考试相关的培训班、辅导网站、上网卡和考试教材、辅导用书等造成误导的，责任自负。</w:t>
      </w:r>
    </w:p>
    <w:p>
      <w:pPr>
        <w:pStyle w:val="Heading1"/>
        <w:jc w:val="both"/>
      </w:pPr>
      <w:r>
        <w:rPr/>
        <w:t>19、 “双一流”建设高校名单</w:t>
      </w:r>
    </w:p>
    <w:p>
      <w:pPr>
        <w:pStyle w:val="ListParagraph"/>
        <w:numPr>
          <w:ilvl w:val="0"/>
          <w:numId w:val="1"/>
        </w:numPr>
        <w:tabs>
          <w:tab w:pos="975" w:val="left" w:leader="none"/>
        </w:tabs>
        <w:spacing w:line="240" w:lineRule="auto" w:before="126" w:after="0"/>
        <w:ind w:left="974" w:right="0" w:hanging="298"/>
        <w:jc w:val="both"/>
        <w:rPr>
          <w:rFonts w:ascii="华文楷体" w:eastAsia="华文楷体" w:hint="eastAsia"/>
          <w:sz w:val="26"/>
        </w:rPr>
      </w:pPr>
      <w:r>
        <w:rPr>
          <w:rFonts w:ascii="华文楷体" w:eastAsia="华文楷体" w:hint="eastAsia"/>
          <w:sz w:val="28"/>
        </w:rPr>
        <w:t>42</w:t>
      </w:r>
      <w:r>
        <w:rPr>
          <w:rFonts w:ascii="华文楷体" w:eastAsia="华文楷体" w:hint="eastAsia"/>
          <w:spacing w:val="-3"/>
          <w:sz w:val="28"/>
        </w:rPr>
        <w:t> 所一流大学建设高校</w:t>
      </w:r>
    </w:p>
    <w:p>
      <w:pPr>
        <w:pStyle w:val="BodyText"/>
        <w:spacing w:line="348" w:lineRule="auto" w:before="95"/>
        <w:ind w:left="118" w:right="114" w:firstLine="559"/>
      </w:pPr>
      <w:r>
        <w:rPr/>
        <w:t>A</w:t>
      </w:r>
      <w:r>
        <w:rPr>
          <w:spacing w:val="-47"/>
        </w:rPr>
        <w:t> 类 </w:t>
      </w:r>
      <w:r>
        <w:rPr/>
        <w:t>36</w:t>
      </w:r>
      <w:r>
        <w:rPr>
          <w:spacing w:val="-9"/>
        </w:rPr>
        <w:t> 所:北京大学、中国人民大学、清华大学、北京航空航天大学、</w:t>
      </w:r>
      <w:r>
        <w:rPr>
          <w:spacing w:val="-7"/>
        </w:rPr>
        <w:t>北京理工大学、中国农业大学、北京师范大学、中央民族大学、南开大学、</w:t>
      </w:r>
      <w:r>
        <w:rPr>
          <w:spacing w:val="-4"/>
        </w:rPr>
        <w:t>天津大学、大连理工大学、吉林大学、哈尔滨工业大学、复旦大学、同济</w:t>
      </w:r>
      <w:r>
        <w:rPr>
          <w:spacing w:val="-3"/>
        </w:rPr>
        <w:t>大学、上海交通大学、华东师范大学、南京大学、东南大学、浙江大学、</w:t>
      </w:r>
      <w:r>
        <w:rPr>
          <w:spacing w:val="-2"/>
        </w:rPr>
        <w:t>中国科学技术大学、厦门大学、山东大学、中国海洋大学、武汉大学、华</w:t>
      </w:r>
      <w:r>
        <w:rPr>
          <w:spacing w:val="-8"/>
        </w:rPr>
        <w:t>中科技大学、中南大学、中山大学、华南理工大学、四川大学、重庆大学、</w:t>
      </w:r>
      <w:r>
        <w:rPr>
          <w:spacing w:val="-3"/>
        </w:rPr>
        <w:t>电子科技大学、西安交通大学、西北工业大学、兰州大学、国防科技大学</w:t>
      </w:r>
    </w:p>
    <w:p>
      <w:pPr>
        <w:pStyle w:val="BodyText"/>
        <w:spacing w:line="348" w:lineRule="auto" w:before="0"/>
        <w:ind w:left="118" w:right="255" w:firstLine="559"/>
      </w:pPr>
      <w:r>
        <w:rPr/>
        <w:t>B</w:t>
      </w:r>
      <w:r>
        <w:rPr>
          <w:spacing w:val="-43"/>
        </w:rPr>
        <w:t> 类 </w:t>
      </w:r>
      <w:r>
        <w:rPr/>
        <w:t>6</w:t>
      </w:r>
      <w:r>
        <w:rPr>
          <w:spacing w:val="-9"/>
        </w:rPr>
        <w:t> 所:东北大学、郑州大学、湖南大学、云南大学、西北农林科技</w:t>
      </w:r>
      <w:r>
        <w:rPr>
          <w:spacing w:val="-3"/>
        </w:rPr>
        <w:t>大学、新疆大学</w:t>
      </w:r>
    </w:p>
    <w:p>
      <w:pPr>
        <w:pStyle w:val="ListParagraph"/>
        <w:numPr>
          <w:ilvl w:val="0"/>
          <w:numId w:val="1"/>
        </w:numPr>
        <w:tabs>
          <w:tab w:pos="1100" w:val="left" w:leader="none"/>
        </w:tabs>
        <w:spacing w:line="348" w:lineRule="auto" w:before="0" w:after="0"/>
        <w:ind w:left="816" w:right="4355" w:hanging="140"/>
        <w:jc w:val="left"/>
        <w:rPr>
          <w:sz w:val="26"/>
        </w:rPr>
      </w:pPr>
      <w:r>
        <w:rPr>
          <w:sz w:val="28"/>
        </w:rPr>
        <w:t>98</w:t>
      </w:r>
      <w:r>
        <w:rPr>
          <w:spacing w:val="-10"/>
          <w:sz w:val="28"/>
        </w:rPr>
        <w:t> 所一流学科建设高校学科名单1</w:t>
      </w:r>
      <w:r>
        <w:rPr>
          <w:spacing w:val="-4"/>
          <w:sz w:val="28"/>
        </w:rPr>
        <w:t>、北京交通大学:系统科学</w:t>
      </w:r>
    </w:p>
    <w:p>
      <w:pPr>
        <w:spacing w:after="0" w:line="348" w:lineRule="auto"/>
        <w:jc w:val="left"/>
        <w:rPr>
          <w:sz w:val="26"/>
        </w:rPr>
        <w:sectPr>
          <w:pgSz w:w="11910" w:h="16840"/>
          <w:pgMar w:header="0" w:footer="993" w:top="1220" w:bottom="1180" w:left="1300" w:right="1160"/>
        </w:sectPr>
      </w:pPr>
    </w:p>
    <w:p>
      <w:pPr>
        <w:pStyle w:val="BodyText"/>
        <w:spacing w:before="33"/>
      </w:pPr>
      <w:r>
        <w:rPr/>
        <w:t>2、北京工业大学:土木工程</w:t>
      </w:r>
    </w:p>
    <w:p>
      <w:pPr>
        <w:pStyle w:val="BodyText"/>
        <w:spacing w:before="160"/>
      </w:pPr>
      <w:r>
        <w:rPr/>
        <w:t>3、北京科技大学:科学技术史、材料科学与工程、冶金工程、矿业工</w:t>
      </w:r>
    </w:p>
    <w:p>
      <w:pPr>
        <w:pStyle w:val="BodyText"/>
        <w:ind w:left="118"/>
      </w:pPr>
      <w:r>
        <w:rPr>
          <w:w w:val="100"/>
        </w:rPr>
        <w:t>程</w:t>
      </w:r>
    </w:p>
    <w:p>
      <w:pPr>
        <w:pStyle w:val="BodyText"/>
      </w:pPr>
      <w:r>
        <w:rPr/>
        <w:t>4、北京化工大学:化学工程与技术</w:t>
      </w:r>
    </w:p>
    <w:p>
      <w:pPr>
        <w:pStyle w:val="BodyText"/>
        <w:spacing w:before="160"/>
      </w:pPr>
      <w:r>
        <w:rPr/>
        <w:t>5、北京邮电大学:信息与通信工程、计算机科学与技术</w:t>
      </w:r>
    </w:p>
    <w:p>
      <w:pPr>
        <w:pStyle w:val="BodyText"/>
      </w:pPr>
      <w:r>
        <w:rPr/>
        <w:t>6、北京林业大学:风景园林学、林学</w:t>
      </w:r>
    </w:p>
    <w:p>
      <w:pPr>
        <w:pStyle w:val="BodyText"/>
        <w:ind w:left="677"/>
      </w:pPr>
      <w:r>
        <w:rPr/>
        <w:t>7、北京协和医学院:生物学、生物医学工程、临床医学、药学</w:t>
      </w:r>
    </w:p>
    <w:p>
      <w:pPr>
        <w:pStyle w:val="BodyText"/>
        <w:spacing w:before="159"/>
      </w:pPr>
      <w:r>
        <w:rPr/>
        <w:t>8、北京中医药大学:中医学、中西医结合、中药学</w:t>
      </w:r>
    </w:p>
    <w:p>
      <w:pPr>
        <w:pStyle w:val="BodyText"/>
      </w:pPr>
      <w:r>
        <w:rPr/>
        <w:t>9、首都师范大学:数学</w:t>
      </w:r>
    </w:p>
    <w:p>
      <w:pPr>
        <w:pStyle w:val="BodyText"/>
      </w:pPr>
      <w:r>
        <w:rPr/>
        <w:t>10、北京外国语大学:外国语言文学</w:t>
      </w:r>
    </w:p>
    <w:p>
      <w:pPr>
        <w:pStyle w:val="BodyText"/>
        <w:spacing w:before="160"/>
      </w:pPr>
      <w:r>
        <w:rPr/>
        <w:t>11、中国传媒大学:新闻传播学、戏剧与影视学</w:t>
      </w:r>
    </w:p>
    <w:p>
      <w:pPr>
        <w:pStyle w:val="BodyText"/>
      </w:pPr>
      <w:r>
        <w:rPr/>
        <w:t>12、中央财经大学:应用经济学</w:t>
      </w:r>
    </w:p>
    <w:p>
      <w:pPr>
        <w:pStyle w:val="BodyText"/>
      </w:pPr>
      <w:r>
        <w:rPr/>
        <w:t>13、对外经济贸易大学:应用经济学</w:t>
      </w:r>
    </w:p>
    <w:p>
      <w:pPr>
        <w:pStyle w:val="BodyText"/>
        <w:spacing w:before="160"/>
      </w:pPr>
      <w:r>
        <w:rPr/>
        <w:t>14、外交学院:政治学</w:t>
      </w:r>
    </w:p>
    <w:p>
      <w:pPr>
        <w:pStyle w:val="BodyText"/>
      </w:pPr>
      <w:r>
        <w:rPr/>
        <w:t>15、中国人民公安大学:公安学</w:t>
      </w:r>
    </w:p>
    <w:p>
      <w:pPr>
        <w:pStyle w:val="BodyText"/>
      </w:pPr>
      <w:r>
        <w:rPr/>
        <w:t>16、北京体育大学:体育学</w:t>
      </w:r>
    </w:p>
    <w:p>
      <w:pPr>
        <w:pStyle w:val="BodyText"/>
        <w:spacing w:before="159"/>
      </w:pPr>
      <w:r>
        <w:rPr>
          <w:spacing w:val="-1"/>
        </w:rPr>
        <w:t>17</w:t>
      </w:r>
      <w:r>
        <w:rPr>
          <w:spacing w:val="-3"/>
        </w:rPr>
        <w:t>、中央音乐学院:音乐与舞蹈学</w:t>
      </w:r>
    </w:p>
    <w:p>
      <w:pPr>
        <w:pStyle w:val="BodyText"/>
        <w:spacing w:before="163"/>
      </w:pPr>
      <w:r>
        <w:rPr>
          <w:spacing w:val="-1"/>
        </w:rPr>
        <w:t>18</w:t>
      </w:r>
      <w:r>
        <w:rPr>
          <w:spacing w:val="-3"/>
        </w:rPr>
        <w:t>、中国音乐学院:音乐与舞蹈学</w:t>
      </w:r>
    </w:p>
    <w:p>
      <w:pPr>
        <w:pStyle w:val="BodyText"/>
      </w:pPr>
      <w:r>
        <w:rPr/>
        <w:t>19、中央美术学院:美术学、设计学</w:t>
      </w:r>
    </w:p>
    <w:p>
      <w:pPr>
        <w:pStyle w:val="BodyText"/>
        <w:spacing w:before="159"/>
      </w:pPr>
      <w:r>
        <w:rPr/>
        <w:t>20、中央戏剧学院:戏剧与影视学</w:t>
      </w:r>
    </w:p>
    <w:p>
      <w:pPr>
        <w:pStyle w:val="BodyText"/>
      </w:pPr>
      <w:r>
        <w:rPr/>
        <w:t>21、中国政法大学:法学</w:t>
      </w:r>
    </w:p>
    <w:p>
      <w:pPr>
        <w:pStyle w:val="BodyText"/>
      </w:pPr>
      <w:r>
        <w:rPr/>
        <w:t>22、天津工业大学:纺织科学与工程</w:t>
      </w:r>
    </w:p>
    <w:p>
      <w:pPr>
        <w:pStyle w:val="BodyText"/>
        <w:spacing w:before="160"/>
      </w:pPr>
      <w:r>
        <w:rPr>
          <w:spacing w:val="-1"/>
        </w:rPr>
        <w:t>23</w:t>
      </w:r>
      <w:r>
        <w:rPr>
          <w:spacing w:val="-3"/>
        </w:rPr>
        <w:t>、天津医科大学:临床医学</w:t>
      </w:r>
    </w:p>
    <w:p>
      <w:pPr>
        <w:pStyle w:val="BodyText"/>
      </w:pPr>
      <w:r>
        <w:rPr>
          <w:spacing w:val="-1"/>
        </w:rPr>
        <w:t>24</w:t>
      </w:r>
      <w:r>
        <w:rPr>
          <w:spacing w:val="-3"/>
        </w:rPr>
        <w:t>、天津中医药大学:中药学</w:t>
      </w:r>
    </w:p>
    <w:p>
      <w:pPr>
        <w:pStyle w:val="BodyText"/>
      </w:pPr>
      <w:r>
        <w:rPr/>
        <w:t>25、华北电力大学:能源电力科学与工程(电气工程和动力工程及工程</w:t>
      </w:r>
    </w:p>
    <w:p>
      <w:pPr>
        <w:pStyle w:val="BodyText"/>
        <w:spacing w:before="160"/>
        <w:ind w:left="118"/>
      </w:pPr>
      <w:r>
        <w:rPr/>
        <w:t>热物理)</w:t>
      </w:r>
    </w:p>
    <w:p>
      <w:pPr>
        <w:pStyle w:val="BodyText"/>
      </w:pPr>
      <w:r>
        <w:rPr/>
        <w:t>26、河北工业大学:电气工程</w:t>
      </w:r>
    </w:p>
    <w:p>
      <w:pPr>
        <w:spacing w:after="0"/>
        <w:sectPr>
          <w:pgSz w:w="11910" w:h="16840"/>
          <w:pgMar w:header="0" w:footer="993" w:top="1220" w:bottom="1180" w:left="1300" w:right="1160"/>
        </w:sectPr>
      </w:pPr>
    </w:p>
    <w:p>
      <w:pPr>
        <w:pStyle w:val="BodyText"/>
        <w:spacing w:before="33"/>
      </w:pPr>
      <w:r>
        <w:rPr/>
        <w:t>27、太原理工大学:化学工程与技术</w:t>
      </w:r>
    </w:p>
    <w:p>
      <w:pPr>
        <w:pStyle w:val="BodyText"/>
        <w:spacing w:before="160"/>
      </w:pPr>
      <w:r>
        <w:rPr/>
        <w:t>28、内蒙古大学:生物学</w:t>
      </w:r>
    </w:p>
    <w:p>
      <w:pPr>
        <w:pStyle w:val="BodyText"/>
      </w:pPr>
      <w:r>
        <w:rPr/>
        <w:t>29、辽宁大学:应用经济学</w:t>
      </w:r>
    </w:p>
    <w:p>
      <w:pPr>
        <w:pStyle w:val="BodyText"/>
      </w:pPr>
      <w:r>
        <w:rPr/>
        <w:t>30、大连海事大学:交通运输工程</w:t>
      </w:r>
    </w:p>
    <w:p>
      <w:pPr>
        <w:pStyle w:val="BodyText"/>
        <w:spacing w:before="160"/>
      </w:pPr>
      <w:r>
        <w:rPr/>
        <w:t>31、延边大学:外国语言文学</w:t>
      </w:r>
    </w:p>
    <w:p>
      <w:pPr>
        <w:pStyle w:val="BodyText"/>
        <w:spacing w:line="348" w:lineRule="auto"/>
        <w:ind w:left="118" w:right="64" w:firstLine="698"/>
      </w:pPr>
      <w:r>
        <w:rPr/>
        <w:t>32、东北师范大学:马克思主义理论、世界史、数学、化学、统计学、材料科学与工程</w:t>
      </w:r>
    </w:p>
    <w:p>
      <w:pPr>
        <w:pStyle w:val="BodyText"/>
        <w:spacing w:line="358" w:lineRule="exact" w:before="0"/>
      </w:pPr>
      <w:r>
        <w:rPr/>
        <w:t>33、哈尔滨工程大学:船舶与海洋工程</w:t>
      </w:r>
    </w:p>
    <w:p>
      <w:pPr>
        <w:pStyle w:val="BodyText"/>
      </w:pPr>
      <w:r>
        <w:rPr/>
        <w:t>34、东北农业大学:畜牧学</w:t>
      </w:r>
    </w:p>
    <w:p>
      <w:pPr>
        <w:pStyle w:val="BodyText"/>
      </w:pPr>
      <w:r>
        <w:rPr/>
        <w:t>35、东北林业大学:林业工程、林学</w:t>
      </w:r>
    </w:p>
    <w:p>
      <w:pPr>
        <w:pStyle w:val="BodyText"/>
        <w:spacing w:before="159"/>
      </w:pPr>
      <w:r>
        <w:rPr/>
        <w:t>36、华东理工大学:化学、材料科学与工程、化学工程与技术</w:t>
      </w:r>
    </w:p>
    <w:p>
      <w:pPr>
        <w:pStyle w:val="BodyText"/>
      </w:pPr>
      <w:r>
        <w:rPr/>
        <w:t>37、东华大学:纺织科学与工程</w:t>
      </w:r>
    </w:p>
    <w:p>
      <w:pPr>
        <w:pStyle w:val="BodyText"/>
      </w:pPr>
      <w:r>
        <w:rPr/>
        <w:t>38、上海海洋大学:水产</w:t>
      </w:r>
    </w:p>
    <w:p>
      <w:pPr>
        <w:pStyle w:val="BodyText"/>
        <w:spacing w:before="160"/>
      </w:pPr>
      <w:r>
        <w:rPr/>
        <w:t>39、上海中医药大学:中医学、中药学</w:t>
      </w:r>
    </w:p>
    <w:p>
      <w:pPr>
        <w:pStyle w:val="BodyText"/>
      </w:pPr>
      <w:r>
        <w:rPr/>
        <w:t>40、上海外国语大学:外国语言文学</w:t>
      </w:r>
    </w:p>
    <w:p>
      <w:pPr>
        <w:pStyle w:val="BodyText"/>
      </w:pPr>
      <w:r>
        <w:rPr>
          <w:spacing w:val="-1"/>
        </w:rPr>
        <w:t>41</w:t>
      </w:r>
      <w:r>
        <w:rPr>
          <w:spacing w:val="-3"/>
        </w:rPr>
        <w:t>、上海财经大学:统计学</w:t>
      </w:r>
    </w:p>
    <w:p>
      <w:pPr>
        <w:pStyle w:val="BodyText"/>
        <w:spacing w:before="160"/>
      </w:pPr>
      <w:r>
        <w:rPr>
          <w:spacing w:val="-1"/>
        </w:rPr>
        <w:t>42</w:t>
      </w:r>
      <w:r>
        <w:rPr>
          <w:spacing w:val="-3"/>
        </w:rPr>
        <w:t>、上海体育学院:体育学</w:t>
      </w:r>
    </w:p>
    <w:p>
      <w:pPr>
        <w:pStyle w:val="BodyText"/>
      </w:pPr>
      <w:r>
        <w:rPr/>
        <w:t>43、上海音乐学院:音乐与舞蹈学</w:t>
      </w:r>
    </w:p>
    <w:p>
      <w:pPr>
        <w:pStyle w:val="BodyText"/>
      </w:pPr>
      <w:r>
        <w:rPr/>
        <w:t>44、上海大学:机械工程</w:t>
      </w:r>
    </w:p>
    <w:p>
      <w:pPr>
        <w:pStyle w:val="BodyText"/>
        <w:spacing w:before="160"/>
      </w:pPr>
      <w:r>
        <w:rPr/>
        <w:t>45、苏州大学:材料科学与工程</w:t>
      </w:r>
    </w:p>
    <w:p>
      <w:pPr>
        <w:pStyle w:val="BodyText"/>
      </w:pPr>
      <w:r>
        <w:rPr/>
        <w:t>46、南京航空航天大学:力学</w:t>
      </w:r>
    </w:p>
    <w:p>
      <w:pPr>
        <w:pStyle w:val="BodyText"/>
      </w:pPr>
      <w:r>
        <w:rPr/>
        <w:t>47、南京理工大学:兵器科学与技术</w:t>
      </w:r>
    </w:p>
    <w:p>
      <w:pPr>
        <w:pStyle w:val="BodyText"/>
        <w:spacing w:before="159"/>
      </w:pPr>
      <w:r>
        <w:rPr/>
        <w:t>48、中国矿业大学:安全科学与工程、矿业工程</w:t>
      </w:r>
    </w:p>
    <w:p>
      <w:pPr>
        <w:pStyle w:val="BodyText"/>
      </w:pPr>
      <w:r>
        <w:rPr/>
        <w:t>49、南京邮电大学:电子科学与技术</w:t>
      </w:r>
    </w:p>
    <w:p>
      <w:pPr>
        <w:pStyle w:val="BodyText"/>
      </w:pPr>
      <w:r>
        <w:rPr/>
        <w:t>50、河海大学:水利工程、环境科学与工程</w:t>
      </w:r>
    </w:p>
    <w:p>
      <w:pPr>
        <w:pStyle w:val="BodyText"/>
        <w:spacing w:before="160"/>
      </w:pPr>
      <w:r>
        <w:rPr/>
        <w:t>51、江南大学:轻工技术与工程、食品科学与工程</w:t>
      </w:r>
    </w:p>
    <w:p>
      <w:pPr>
        <w:pStyle w:val="BodyText"/>
      </w:pPr>
      <w:r>
        <w:rPr/>
        <w:t>52、南京林业大学:林业工程</w:t>
      </w:r>
    </w:p>
    <w:p>
      <w:pPr>
        <w:spacing w:after="0"/>
        <w:sectPr>
          <w:pgSz w:w="11910" w:h="16840"/>
          <w:pgMar w:header="0" w:footer="993" w:top="1220" w:bottom="1180" w:left="1300" w:right="1160"/>
        </w:sectPr>
      </w:pPr>
    </w:p>
    <w:p>
      <w:pPr>
        <w:pStyle w:val="BodyText"/>
        <w:spacing w:before="33"/>
      </w:pPr>
      <w:r>
        <w:rPr/>
        <w:t>53、南京信息工程大学:大气科学</w:t>
      </w:r>
    </w:p>
    <w:p>
      <w:pPr>
        <w:pStyle w:val="BodyText"/>
        <w:spacing w:before="160"/>
      </w:pPr>
      <w:r>
        <w:rPr/>
        <w:t>54、南京农业大学:作物学、农业资源与环境</w:t>
      </w:r>
    </w:p>
    <w:p>
      <w:pPr>
        <w:pStyle w:val="BodyText"/>
      </w:pPr>
      <w:r>
        <w:rPr/>
        <w:t>55、南京中医药大学:中药学</w:t>
      </w:r>
    </w:p>
    <w:p>
      <w:pPr>
        <w:pStyle w:val="BodyText"/>
      </w:pPr>
      <w:r>
        <w:rPr>
          <w:spacing w:val="-1"/>
        </w:rPr>
        <w:t>56</w:t>
      </w:r>
      <w:r>
        <w:rPr>
          <w:spacing w:val="-3"/>
        </w:rPr>
        <w:t>、中国药科大学:中药学</w:t>
      </w:r>
    </w:p>
    <w:p>
      <w:pPr>
        <w:pStyle w:val="BodyText"/>
        <w:spacing w:before="160"/>
      </w:pPr>
      <w:r>
        <w:rPr>
          <w:spacing w:val="-1"/>
        </w:rPr>
        <w:t>57</w:t>
      </w:r>
      <w:r>
        <w:rPr>
          <w:spacing w:val="-3"/>
        </w:rPr>
        <w:t>、南京师范大学:地理学</w:t>
      </w:r>
    </w:p>
    <w:p>
      <w:pPr>
        <w:pStyle w:val="BodyText"/>
      </w:pPr>
      <w:r>
        <w:rPr>
          <w:spacing w:val="-1"/>
        </w:rPr>
        <w:t>58</w:t>
      </w:r>
      <w:r>
        <w:rPr>
          <w:spacing w:val="-3"/>
        </w:rPr>
        <w:t>、中国美术学院:美术学</w:t>
      </w:r>
    </w:p>
    <w:p>
      <w:pPr>
        <w:pStyle w:val="BodyText"/>
      </w:pPr>
      <w:r>
        <w:rPr/>
        <w:t>59、安徽大学:材料科学与工程</w:t>
      </w:r>
    </w:p>
    <w:p>
      <w:pPr>
        <w:pStyle w:val="BodyText"/>
        <w:spacing w:before="159"/>
      </w:pPr>
      <w:r>
        <w:rPr/>
        <w:t>60、合肥工业大学:管理科学与工程</w:t>
      </w:r>
    </w:p>
    <w:p>
      <w:pPr>
        <w:pStyle w:val="BodyText"/>
      </w:pPr>
      <w:r>
        <w:rPr/>
        <w:t>61、福州大学:化学</w:t>
      </w:r>
    </w:p>
    <w:p>
      <w:pPr>
        <w:pStyle w:val="BodyText"/>
      </w:pPr>
      <w:r>
        <w:rPr/>
        <w:t>62、南昌大学:材料科学与工程</w:t>
      </w:r>
    </w:p>
    <w:p>
      <w:pPr>
        <w:pStyle w:val="BodyText"/>
        <w:spacing w:before="160"/>
      </w:pPr>
      <w:r>
        <w:rPr/>
        <w:t>63、中国石油大学(华东):石油与天然气工程、地质资源与地质工程</w:t>
      </w:r>
    </w:p>
    <w:p>
      <w:pPr>
        <w:pStyle w:val="BodyText"/>
      </w:pPr>
      <w:r>
        <w:rPr/>
        <w:t>64、河南大学:生物学</w:t>
      </w:r>
    </w:p>
    <w:p>
      <w:pPr>
        <w:pStyle w:val="BodyText"/>
      </w:pPr>
      <w:r>
        <w:rPr/>
        <w:t>65、中国地质大学(武汉):地质学、地质资源与地质工程</w:t>
      </w:r>
    </w:p>
    <w:p>
      <w:pPr>
        <w:pStyle w:val="BodyText"/>
        <w:spacing w:before="160"/>
      </w:pPr>
      <w:r>
        <w:rPr/>
        <w:t>66、武汉理工大学:材料科学与工程</w:t>
      </w:r>
    </w:p>
    <w:p>
      <w:pPr>
        <w:pStyle w:val="BodyText"/>
      </w:pPr>
      <w:r>
        <w:rPr/>
        <w:t>67、华中农业大学:生物学、园艺学、畜牧学、兽医学、农林、经济</w:t>
      </w:r>
    </w:p>
    <w:p>
      <w:pPr>
        <w:pStyle w:val="BodyText"/>
        <w:ind w:left="118"/>
      </w:pPr>
      <w:r>
        <w:rPr/>
        <w:t>管理</w:t>
      </w:r>
    </w:p>
    <w:p>
      <w:pPr>
        <w:pStyle w:val="BodyText"/>
        <w:spacing w:before="159"/>
      </w:pPr>
      <w:r>
        <w:rPr/>
        <w:t>68、华中师范大学:政治学、中国语言文学</w:t>
      </w:r>
    </w:p>
    <w:p>
      <w:pPr>
        <w:pStyle w:val="BodyText"/>
        <w:spacing w:before="163"/>
      </w:pPr>
      <w:r>
        <w:rPr/>
        <w:t>69、中南财经政法大学:法学</w:t>
      </w:r>
    </w:p>
    <w:p>
      <w:pPr>
        <w:pStyle w:val="BodyText"/>
      </w:pPr>
      <w:r>
        <w:rPr/>
        <w:t>70、湖南师范大学:外国语言文学</w:t>
      </w:r>
    </w:p>
    <w:p>
      <w:pPr>
        <w:pStyle w:val="BodyText"/>
        <w:spacing w:before="159"/>
      </w:pPr>
      <w:r>
        <w:rPr/>
        <w:t>71、暨南大学:药学</w:t>
      </w:r>
    </w:p>
    <w:p>
      <w:pPr>
        <w:pStyle w:val="BodyText"/>
      </w:pPr>
      <w:r>
        <w:rPr/>
        <w:t>72、广州中医药大学:中医学</w:t>
      </w:r>
    </w:p>
    <w:p>
      <w:pPr>
        <w:pStyle w:val="BodyText"/>
      </w:pPr>
      <w:r>
        <w:rPr/>
        <w:t>73、华南师范大学:物理学</w:t>
      </w:r>
    </w:p>
    <w:p>
      <w:pPr>
        <w:pStyle w:val="BodyText"/>
        <w:spacing w:before="160"/>
      </w:pPr>
      <w:r>
        <w:rPr/>
        <w:t>74、海南大学:作物学</w:t>
      </w:r>
    </w:p>
    <w:p>
      <w:pPr>
        <w:pStyle w:val="BodyText"/>
      </w:pPr>
      <w:r>
        <w:rPr/>
        <w:t>75、广西大学:土木工程</w:t>
      </w:r>
    </w:p>
    <w:p>
      <w:pPr>
        <w:pStyle w:val="BodyText"/>
      </w:pPr>
      <w:r>
        <w:rPr/>
        <w:t>76、西南交通大学:交通运输工程</w:t>
      </w:r>
    </w:p>
    <w:p>
      <w:pPr>
        <w:pStyle w:val="BodyText"/>
        <w:spacing w:before="160"/>
      </w:pPr>
      <w:r>
        <w:rPr/>
        <w:t>77、西南石油大学:石油与天然气工程</w:t>
      </w:r>
    </w:p>
    <w:p>
      <w:pPr>
        <w:pStyle w:val="BodyText"/>
      </w:pPr>
      <w:r>
        <w:rPr/>
        <w:t>78、成都理工大学:地质学</w:t>
      </w:r>
    </w:p>
    <w:p>
      <w:pPr>
        <w:spacing w:after="0"/>
        <w:sectPr>
          <w:pgSz w:w="11910" w:h="16840"/>
          <w:pgMar w:header="0" w:footer="993" w:top="1220" w:bottom="1180" w:left="1300" w:right="1160"/>
        </w:sectPr>
      </w:pPr>
    </w:p>
    <w:p>
      <w:pPr>
        <w:pStyle w:val="BodyText"/>
        <w:spacing w:before="33"/>
      </w:pPr>
      <w:r>
        <w:rPr/>
        <w:t>79、四川农业大学:作物学</w:t>
      </w:r>
    </w:p>
    <w:p>
      <w:pPr>
        <w:pStyle w:val="BodyText"/>
        <w:spacing w:before="160"/>
      </w:pPr>
      <w:r>
        <w:rPr/>
        <w:t>80、成都中医药大学:中药学</w:t>
      </w:r>
    </w:p>
    <w:p>
      <w:pPr>
        <w:pStyle w:val="BodyText"/>
      </w:pPr>
      <w:r>
        <w:rPr/>
        <w:t>81、西南大学:生物学</w:t>
      </w:r>
    </w:p>
    <w:p>
      <w:pPr>
        <w:pStyle w:val="BodyText"/>
      </w:pPr>
      <w:r>
        <w:rPr/>
        <w:t>82、西南财经大学:应用经济学</w:t>
      </w:r>
    </w:p>
    <w:p>
      <w:pPr>
        <w:pStyle w:val="BodyText"/>
        <w:spacing w:before="160"/>
      </w:pPr>
      <w:r>
        <w:rPr/>
        <w:t>83、贵州大学:植物保护</w:t>
      </w:r>
    </w:p>
    <w:p>
      <w:pPr>
        <w:pStyle w:val="BodyText"/>
      </w:pPr>
      <w:r>
        <w:rPr>
          <w:spacing w:val="-1"/>
        </w:rPr>
        <w:t>84</w:t>
      </w:r>
      <w:r>
        <w:rPr>
          <w:spacing w:val="-3"/>
        </w:rPr>
        <w:t>、西藏大学:生态学</w:t>
      </w:r>
    </w:p>
    <w:p>
      <w:pPr>
        <w:pStyle w:val="BodyText"/>
      </w:pPr>
      <w:r>
        <w:rPr>
          <w:spacing w:val="-1"/>
        </w:rPr>
        <w:t>85</w:t>
      </w:r>
      <w:r>
        <w:rPr>
          <w:spacing w:val="-3"/>
        </w:rPr>
        <w:t>、西北大学:地质学</w:t>
      </w:r>
    </w:p>
    <w:p>
      <w:pPr>
        <w:pStyle w:val="BodyText"/>
        <w:spacing w:before="159"/>
      </w:pPr>
      <w:r>
        <w:rPr/>
        <w:t>86、西安电子科技大学:信息与通信工程、计算机科学与技术</w:t>
      </w:r>
    </w:p>
    <w:p>
      <w:pPr>
        <w:pStyle w:val="BodyText"/>
      </w:pPr>
      <w:r>
        <w:rPr/>
        <w:t>87、长安大学:交通运输工程</w:t>
      </w:r>
    </w:p>
    <w:p>
      <w:pPr>
        <w:pStyle w:val="BodyText"/>
      </w:pPr>
      <w:r>
        <w:rPr/>
        <w:t>88、陕西师范大学:中国语言文学</w:t>
      </w:r>
    </w:p>
    <w:p>
      <w:pPr>
        <w:pStyle w:val="BodyText"/>
        <w:spacing w:before="160"/>
      </w:pPr>
      <w:r>
        <w:rPr/>
        <w:t>89、青海大学:生态学</w:t>
      </w:r>
    </w:p>
    <w:p>
      <w:pPr>
        <w:pStyle w:val="BodyText"/>
      </w:pPr>
      <w:r>
        <w:rPr/>
        <w:t>90、宁夏大学:化学工程与技术</w:t>
      </w:r>
    </w:p>
    <w:p>
      <w:pPr>
        <w:pStyle w:val="BodyText"/>
      </w:pPr>
      <w:r>
        <w:rPr/>
        <w:t>91、石河子大学:化学工程与技术</w:t>
      </w:r>
    </w:p>
    <w:p>
      <w:pPr>
        <w:pStyle w:val="BodyText"/>
        <w:spacing w:before="160"/>
      </w:pPr>
      <w:r>
        <w:rPr/>
        <w:t>92、中国矿业大学(北京):安全科学与工程、矿业工程</w:t>
      </w:r>
    </w:p>
    <w:p>
      <w:pPr>
        <w:pStyle w:val="BodyText"/>
        <w:spacing w:line="348" w:lineRule="auto"/>
        <w:ind w:left="257" w:right="1484" w:firstLine="559"/>
      </w:pPr>
      <w:r>
        <w:rPr/>
        <w:t>93、中国石油大学(北京):石油与天然气工程、地质资源与地质工程</w:t>
      </w:r>
    </w:p>
    <w:p>
      <w:pPr>
        <w:pStyle w:val="BodyText"/>
        <w:spacing w:line="358" w:lineRule="exact" w:before="0"/>
      </w:pPr>
      <w:r>
        <w:rPr/>
        <w:t>94、中国地质大学(北京):地质学、地质资源与地质工程</w:t>
      </w:r>
    </w:p>
    <w:p>
      <w:pPr>
        <w:pStyle w:val="BodyText"/>
      </w:pPr>
      <w:r>
        <w:rPr/>
        <w:t>95、宁波大学:力学</w:t>
      </w:r>
    </w:p>
    <w:p>
      <w:pPr>
        <w:pStyle w:val="BodyText"/>
      </w:pPr>
      <w:r>
        <w:rPr/>
        <w:t>96、中国科学院大学:化学、材料科学与工程</w:t>
      </w:r>
    </w:p>
    <w:p>
      <w:pPr>
        <w:pStyle w:val="BodyText"/>
        <w:spacing w:before="160"/>
      </w:pPr>
      <w:r>
        <w:rPr/>
        <w:t>97、第二军医大学:基础医学</w:t>
      </w:r>
    </w:p>
    <w:p>
      <w:pPr>
        <w:pStyle w:val="BodyText"/>
        <w:ind w:left="677"/>
      </w:pPr>
      <w:r>
        <w:rPr/>
        <w:t>98、第四军医大学:临床医学</w:t>
      </w:r>
    </w:p>
    <w:sectPr>
      <w:pgSz w:w="11910" w:h="16840"/>
      <w:pgMar w:header="0" w:footer="993" w:top="1220" w:bottom="1180" w:left="13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_GB2312">
    <w:altName w:val="仿宋_GB2312"/>
    <w:charset w:val="86"/>
    <w:family w:val="modern"/>
    <w:pitch w:val="fixed"/>
  </w:font>
  <w:font w:name="方正小标宋简体">
    <w:altName w:val="方正小标宋简体"/>
    <w:charset w:val="86"/>
    <w:family w:val="script"/>
    <w:pitch w:val="fixed"/>
  </w:font>
  <w:font w:name="华文楷体">
    <w:altName w:val="华文楷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2518794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74" w:hanging="297"/>
        <w:jc w:val="left"/>
      </w:pPr>
      <w:rPr>
        <w:rFonts w:hint="default"/>
        <w:spacing w:val="-1"/>
        <w:w w:val="100"/>
        <w:lang w:val="zh-CN" w:eastAsia="zh-CN" w:bidi="zh-CN"/>
      </w:rPr>
    </w:lvl>
    <w:lvl w:ilvl="1">
      <w:start w:val="0"/>
      <w:numFmt w:val="bullet"/>
      <w:lvlText w:val="•"/>
      <w:lvlJc w:val="left"/>
      <w:pPr>
        <w:ind w:left="1826" w:hanging="297"/>
      </w:pPr>
      <w:rPr>
        <w:rFonts w:hint="default"/>
        <w:lang w:val="zh-CN" w:eastAsia="zh-CN" w:bidi="zh-CN"/>
      </w:rPr>
    </w:lvl>
    <w:lvl w:ilvl="2">
      <w:start w:val="0"/>
      <w:numFmt w:val="bullet"/>
      <w:lvlText w:val="•"/>
      <w:lvlJc w:val="left"/>
      <w:pPr>
        <w:ind w:left="2673" w:hanging="297"/>
      </w:pPr>
      <w:rPr>
        <w:rFonts w:hint="default"/>
        <w:lang w:val="zh-CN" w:eastAsia="zh-CN" w:bidi="zh-CN"/>
      </w:rPr>
    </w:lvl>
    <w:lvl w:ilvl="3">
      <w:start w:val="0"/>
      <w:numFmt w:val="bullet"/>
      <w:lvlText w:val="•"/>
      <w:lvlJc w:val="left"/>
      <w:pPr>
        <w:ind w:left="3519" w:hanging="297"/>
      </w:pPr>
      <w:rPr>
        <w:rFonts w:hint="default"/>
        <w:lang w:val="zh-CN" w:eastAsia="zh-CN" w:bidi="zh-CN"/>
      </w:rPr>
    </w:lvl>
    <w:lvl w:ilvl="4">
      <w:start w:val="0"/>
      <w:numFmt w:val="bullet"/>
      <w:lvlText w:val="•"/>
      <w:lvlJc w:val="left"/>
      <w:pPr>
        <w:ind w:left="4366" w:hanging="297"/>
      </w:pPr>
      <w:rPr>
        <w:rFonts w:hint="default"/>
        <w:lang w:val="zh-CN" w:eastAsia="zh-CN" w:bidi="zh-CN"/>
      </w:rPr>
    </w:lvl>
    <w:lvl w:ilvl="5">
      <w:start w:val="0"/>
      <w:numFmt w:val="bullet"/>
      <w:lvlText w:val="•"/>
      <w:lvlJc w:val="left"/>
      <w:pPr>
        <w:ind w:left="5213" w:hanging="297"/>
      </w:pPr>
      <w:rPr>
        <w:rFonts w:hint="default"/>
        <w:lang w:val="zh-CN" w:eastAsia="zh-CN" w:bidi="zh-CN"/>
      </w:rPr>
    </w:lvl>
    <w:lvl w:ilvl="6">
      <w:start w:val="0"/>
      <w:numFmt w:val="bullet"/>
      <w:lvlText w:val="•"/>
      <w:lvlJc w:val="left"/>
      <w:pPr>
        <w:ind w:left="6059" w:hanging="297"/>
      </w:pPr>
      <w:rPr>
        <w:rFonts w:hint="default"/>
        <w:lang w:val="zh-CN" w:eastAsia="zh-CN" w:bidi="zh-CN"/>
      </w:rPr>
    </w:lvl>
    <w:lvl w:ilvl="7">
      <w:start w:val="0"/>
      <w:numFmt w:val="bullet"/>
      <w:lvlText w:val="•"/>
      <w:lvlJc w:val="left"/>
      <w:pPr>
        <w:ind w:left="6906" w:hanging="297"/>
      </w:pPr>
      <w:rPr>
        <w:rFonts w:hint="default"/>
        <w:lang w:val="zh-CN" w:eastAsia="zh-CN" w:bidi="zh-CN"/>
      </w:rPr>
    </w:lvl>
    <w:lvl w:ilvl="8">
      <w:start w:val="0"/>
      <w:numFmt w:val="bullet"/>
      <w:lvlText w:val="•"/>
      <w:lvlJc w:val="left"/>
      <w:pPr>
        <w:ind w:left="7752" w:hanging="297"/>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spacing w:before="162"/>
      <w:ind w:left="816"/>
    </w:pPr>
    <w:rPr>
      <w:rFonts w:ascii="仿宋_GB2312" w:hAnsi="仿宋_GB2312" w:eastAsia="仿宋_GB2312" w:cs="仿宋_GB2312"/>
      <w:sz w:val="28"/>
      <w:szCs w:val="28"/>
      <w:lang w:val="zh-CN" w:eastAsia="zh-CN" w:bidi="zh-CN"/>
    </w:rPr>
  </w:style>
  <w:style w:styleId="Heading1" w:type="paragraph">
    <w:name w:val="Heading 1"/>
    <w:basedOn w:val="Normal"/>
    <w:uiPriority w:val="1"/>
    <w:qFormat/>
    <w:pPr>
      <w:spacing w:line="358" w:lineRule="exact"/>
      <w:ind w:left="677"/>
      <w:outlineLvl w:val="1"/>
    </w:pPr>
    <w:rPr>
      <w:rFonts w:ascii="仿宋_GB2312" w:hAnsi="仿宋_GB2312" w:eastAsia="仿宋_GB2312" w:cs="仿宋_GB2312"/>
      <w:b/>
      <w:bCs/>
      <w:sz w:val="28"/>
      <w:szCs w:val="28"/>
      <w:lang w:val="zh-CN" w:eastAsia="zh-CN" w:bidi="zh-CN"/>
    </w:rPr>
  </w:style>
  <w:style w:styleId="ListParagraph" w:type="paragraph">
    <w:name w:val="List Paragraph"/>
    <w:basedOn w:val="Normal"/>
    <w:uiPriority w:val="1"/>
    <w:qFormat/>
    <w:pPr>
      <w:ind w:left="816" w:hanging="298"/>
    </w:pPr>
    <w:rPr>
      <w:rFonts w:ascii="仿宋_GB2312" w:hAnsi="仿宋_GB2312" w:eastAsia="仿宋_GB2312" w:cs="仿宋_GB2312"/>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scse.edu.cn/" TargetMode="External"/><Relationship Id="rId7" Type="http://schemas.openxmlformats.org/officeDocument/2006/relationships/hyperlink" Target="http://www.chsi.com.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2015年临清市事业单位公开招聘报名须知</dc:title>
  <dcterms:created xsi:type="dcterms:W3CDTF">2020-07-28T01:06:02Z</dcterms:created>
  <dcterms:modified xsi:type="dcterms:W3CDTF">2020-07-28T01:06:02Z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文字</vt:lpwstr>
  </property>
  <property fmtid="{D5CDD505-2E9C-101B-9397-08002B2CF9AE}" pid="4" name="LastSaved">
    <vt:filetime>2020-07-28T00:00:00Z</vt:filetime>
  </property>
</Properties>
</file>